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63373" w14:textId="75BDA23F" w:rsidR="001303D4" w:rsidRDefault="007F5A2D" w:rsidP="002540C9">
      <w:pPr>
        <w:ind w:left="426"/>
        <w:jc w:val="center"/>
        <w:rPr>
          <w:rFonts w:ascii="Calibri" w:hAnsi="Calibri" w:cs="Arial"/>
          <w:b/>
          <w:sz w:val="32"/>
          <w:szCs w:val="36"/>
          <w:lang w:val="tr-TR"/>
        </w:rPr>
      </w:pPr>
      <w:bookmarkStart w:id="0" w:name="_GoBack"/>
      <w:bookmarkEnd w:id="0"/>
      <w:r w:rsidRPr="00F01606">
        <w:rPr>
          <w:b/>
          <w:noProof/>
          <w:sz w:val="32"/>
          <w:szCs w:val="32"/>
          <w:lang w:val="tr-TR" w:eastAsia="tr-TR"/>
        </w:rPr>
        <w:drawing>
          <wp:inline distT="0" distB="0" distL="0" distR="0" wp14:anchorId="02B5C537" wp14:editId="54F9F887">
            <wp:extent cx="1885950" cy="1496785"/>
            <wp:effectExtent l="0" t="0" r="0" b="1905"/>
            <wp:docPr id="2" name="Picture 2" descr="/Volumes/ORTAK/İletişim/Vakıf Logolar/İstanbul Araştırmaları Enstitüsü/Türkçe/png/dikey/Enstitusu_Vertic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ORTAK/İletişim/Vakıf Logolar/İstanbul Araştırmaları Enstitüsü/Türkçe/png/dikey/Enstitusu_Vertical_CMYK.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894551" cy="1503611"/>
                    </a:xfrm>
                    <a:prstGeom prst="rect">
                      <a:avLst/>
                    </a:prstGeom>
                    <a:noFill/>
                    <a:ln>
                      <a:noFill/>
                    </a:ln>
                  </pic:spPr>
                </pic:pic>
              </a:graphicData>
            </a:graphic>
          </wp:inline>
        </w:drawing>
      </w:r>
      <w:r w:rsidR="001303D4">
        <w:rPr>
          <w:rFonts w:ascii="Calibri" w:hAnsi="Calibri" w:cs="Arial"/>
          <w:b/>
          <w:sz w:val="32"/>
          <w:szCs w:val="36"/>
          <w:lang w:val="tr-TR"/>
        </w:rPr>
        <w:t xml:space="preserve">10. Yıl logosu </w:t>
      </w:r>
    </w:p>
    <w:p w14:paraId="137786EF" w14:textId="33E219EF" w:rsidR="001303D4" w:rsidRPr="002540C9" w:rsidRDefault="001303D4" w:rsidP="002540C9">
      <w:pPr>
        <w:ind w:left="426"/>
        <w:rPr>
          <w:rFonts w:ascii="Calibri" w:hAnsi="Calibri" w:cs="Arial"/>
          <w:b/>
          <w:sz w:val="22"/>
          <w:szCs w:val="22"/>
          <w:lang w:val="tr-TR"/>
        </w:rPr>
      </w:pPr>
      <w:r w:rsidRPr="002540C9">
        <w:rPr>
          <w:rFonts w:ascii="Calibri" w:hAnsi="Calibri" w:cs="Arial"/>
          <w:b/>
          <w:sz w:val="22"/>
          <w:szCs w:val="22"/>
          <w:lang w:val="tr-TR"/>
        </w:rPr>
        <w:t>Basın Bülteni</w:t>
      </w:r>
    </w:p>
    <w:p w14:paraId="6B804BA0" w14:textId="60B6B548" w:rsidR="001303D4" w:rsidRPr="002540C9" w:rsidRDefault="001303D4" w:rsidP="002540C9">
      <w:pPr>
        <w:ind w:left="426"/>
        <w:rPr>
          <w:b/>
          <w:sz w:val="22"/>
          <w:szCs w:val="22"/>
          <w:lang w:val="tr-TR"/>
        </w:rPr>
      </w:pPr>
      <w:r w:rsidRPr="002540C9">
        <w:rPr>
          <w:rFonts w:ascii="Calibri" w:hAnsi="Calibri" w:cs="Arial"/>
          <w:b/>
          <w:sz w:val="22"/>
          <w:szCs w:val="22"/>
          <w:lang w:val="tr-TR"/>
        </w:rPr>
        <w:t xml:space="preserve">21 Mart 2018 </w:t>
      </w:r>
    </w:p>
    <w:p w14:paraId="0A9DA6BC" w14:textId="77777777" w:rsidR="001303D4" w:rsidRDefault="001303D4" w:rsidP="002540C9">
      <w:pPr>
        <w:ind w:left="426"/>
        <w:jc w:val="center"/>
        <w:rPr>
          <w:rFonts w:ascii="Calibri" w:hAnsi="Calibri" w:cs="Arial"/>
          <w:b/>
          <w:sz w:val="32"/>
          <w:szCs w:val="36"/>
          <w:lang w:val="tr-TR"/>
        </w:rPr>
      </w:pPr>
    </w:p>
    <w:p w14:paraId="4B13BC5D" w14:textId="15C9768F" w:rsidR="00881020" w:rsidRDefault="00881020" w:rsidP="002540C9">
      <w:pPr>
        <w:ind w:left="426"/>
        <w:jc w:val="center"/>
        <w:rPr>
          <w:rFonts w:ascii="Calibri" w:hAnsi="Calibri" w:cs="Arial"/>
          <w:b/>
          <w:sz w:val="32"/>
          <w:szCs w:val="36"/>
          <w:lang w:val="tr-TR"/>
        </w:rPr>
      </w:pPr>
      <w:r>
        <w:rPr>
          <w:rFonts w:ascii="Calibri" w:hAnsi="Calibri" w:cs="Arial"/>
          <w:b/>
          <w:sz w:val="32"/>
          <w:szCs w:val="36"/>
          <w:lang w:val="tr-TR"/>
        </w:rPr>
        <w:t>İstanbul Araştırmaları Enstitüsü’</w:t>
      </w:r>
      <w:r w:rsidR="00A756B2">
        <w:rPr>
          <w:rFonts w:ascii="Calibri" w:hAnsi="Calibri" w:cs="Arial"/>
          <w:b/>
          <w:sz w:val="32"/>
          <w:szCs w:val="36"/>
          <w:lang w:val="tr-TR"/>
        </w:rPr>
        <w:t>nde</w:t>
      </w:r>
    </w:p>
    <w:p w14:paraId="4F2E2954" w14:textId="122ED4D6" w:rsidR="00881020" w:rsidRDefault="00881020" w:rsidP="002540C9">
      <w:pPr>
        <w:ind w:left="426"/>
        <w:jc w:val="center"/>
        <w:rPr>
          <w:rFonts w:ascii="Calibri" w:hAnsi="Calibri" w:cs="Arial"/>
          <w:b/>
          <w:sz w:val="32"/>
          <w:szCs w:val="36"/>
          <w:lang w:val="tr-TR"/>
        </w:rPr>
      </w:pPr>
      <w:r>
        <w:rPr>
          <w:rFonts w:ascii="Calibri" w:hAnsi="Calibri" w:cs="Arial"/>
          <w:b/>
          <w:sz w:val="32"/>
          <w:szCs w:val="36"/>
          <w:lang w:val="tr-TR"/>
        </w:rPr>
        <w:t>Kütüphane Haftası</w:t>
      </w:r>
      <w:r w:rsidR="00A756B2">
        <w:rPr>
          <w:rFonts w:ascii="Calibri" w:hAnsi="Calibri" w:cs="Arial"/>
          <w:b/>
          <w:sz w:val="32"/>
          <w:szCs w:val="36"/>
          <w:lang w:val="tr-TR"/>
        </w:rPr>
        <w:t>!</w:t>
      </w:r>
    </w:p>
    <w:p w14:paraId="38F46AC9" w14:textId="77777777" w:rsidR="00881020" w:rsidRPr="00C84073" w:rsidRDefault="00881020" w:rsidP="002540C9">
      <w:pPr>
        <w:ind w:left="426"/>
        <w:jc w:val="center"/>
        <w:rPr>
          <w:b/>
          <w:sz w:val="14"/>
          <w:szCs w:val="28"/>
          <w:lang w:val="tr-TR"/>
        </w:rPr>
      </w:pPr>
    </w:p>
    <w:p w14:paraId="7C449DE0" w14:textId="75EA4B32" w:rsidR="00FF736E" w:rsidRPr="00F01606" w:rsidRDefault="00FF736E" w:rsidP="002540C9">
      <w:pPr>
        <w:ind w:left="426"/>
        <w:jc w:val="center"/>
        <w:rPr>
          <w:b/>
          <w:sz w:val="28"/>
          <w:szCs w:val="28"/>
          <w:lang w:val="tr-TR"/>
        </w:rPr>
      </w:pPr>
      <w:r w:rsidRPr="00F01606">
        <w:rPr>
          <w:b/>
          <w:sz w:val="28"/>
          <w:szCs w:val="28"/>
          <w:lang w:val="tr-TR"/>
        </w:rPr>
        <w:t>26 – 31 Mart 2018</w:t>
      </w:r>
    </w:p>
    <w:p w14:paraId="7270F2A9" w14:textId="77777777" w:rsidR="007F5A2D" w:rsidRPr="00A756B2" w:rsidRDefault="007F5A2D" w:rsidP="002540C9">
      <w:pPr>
        <w:ind w:left="426"/>
        <w:jc w:val="both"/>
        <w:rPr>
          <w:b/>
          <w:sz w:val="28"/>
          <w:szCs w:val="28"/>
          <w:lang w:val="tr-TR"/>
        </w:rPr>
      </w:pPr>
    </w:p>
    <w:p w14:paraId="7FC2E998" w14:textId="342FB1C9" w:rsidR="00FC532A" w:rsidRPr="002540C9" w:rsidRDefault="00F56319" w:rsidP="002540C9">
      <w:pPr>
        <w:ind w:left="426"/>
        <w:jc w:val="both"/>
        <w:rPr>
          <w:rFonts w:ascii="Calibri" w:hAnsi="Calibri" w:cs="Arial"/>
          <w:b/>
          <w:sz w:val="28"/>
          <w:szCs w:val="28"/>
          <w:lang w:val="tr-TR"/>
        </w:rPr>
      </w:pPr>
      <w:r w:rsidRPr="002540C9">
        <w:rPr>
          <w:b/>
          <w:sz w:val="28"/>
          <w:szCs w:val="28"/>
          <w:lang w:val="tr-TR"/>
        </w:rPr>
        <w:t>İstanbul Ara</w:t>
      </w:r>
      <w:r w:rsidR="000361DA" w:rsidRPr="002540C9">
        <w:rPr>
          <w:b/>
          <w:sz w:val="28"/>
          <w:szCs w:val="28"/>
          <w:lang w:val="tr-TR"/>
        </w:rPr>
        <w:t>ştırmaları Enstitüsü</w:t>
      </w:r>
      <w:r w:rsidRPr="002540C9">
        <w:rPr>
          <w:b/>
          <w:sz w:val="28"/>
          <w:szCs w:val="28"/>
          <w:lang w:val="tr-TR"/>
        </w:rPr>
        <w:t>, 54. Kütüphane Haftası</w:t>
      </w:r>
      <w:r w:rsidR="008B4B37" w:rsidRPr="002540C9">
        <w:rPr>
          <w:b/>
          <w:sz w:val="28"/>
          <w:szCs w:val="28"/>
          <w:lang w:val="tr-TR"/>
        </w:rPr>
        <w:t>’</w:t>
      </w:r>
      <w:r w:rsidRPr="002540C9">
        <w:rPr>
          <w:b/>
          <w:sz w:val="28"/>
          <w:szCs w:val="28"/>
          <w:lang w:val="tr-TR"/>
        </w:rPr>
        <w:t xml:space="preserve">nı </w:t>
      </w:r>
      <w:r w:rsidR="00881020" w:rsidRPr="002540C9">
        <w:rPr>
          <w:b/>
          <w:sz w:val="28"/>
          <w:szCs w:val="28"/>
          <w:lang w:val="tr-TR"/>
        </w:rPr>
        <w:t>bir dizi etkinlikle kutluyor</w:t>
      </w:r>
      <w:r w:rsidRPr="002540C9">
        <w:rPr>
          <w:b/>
          <w:sz w:val="28"/>
          <w:szCs w:val="28"/>
          <w:lang w:val="tr-TR"/>
        </w:rPr>
        <w:t>.</w:t>
      </w:r>
      <w:r w:rsidR="00881020" w:rsidRPr="002540C9">
        <w:rPr>
          <w:b/>
          <w:sz w:val="28"/>
          <w:szCs w:val="28"/>
          <w:lang w:val="tr-TR"/>
        </w:rPr>
        <w:t xml:space="preserve"> </w:t>
      </w:r>
      <w:r w:rsidR="00FC532A" w:rsidRPr="002540C9">
        <w:rPr>
          <w:rFonts w:ascii="Calibri" w:hAnsi="Calibri" w:cs="Arial"/>
          <w:b/>
          <w:sz w:val="28"/>
          <w:szCs w:val="28"/>
          <w:lang w:val="tr-TR"/>
        </w:rPr>
        <w:t xml:space="preserve">26 - 31 Mart  tarihleri arasında kapılarını her akşam saat 20:00’a kadar açık tutan </w:t>
      </w:r>
      <w:r w:rsidR="00F2598C" w:rsidRPr="002540C9">
        <w:rPr>
          <w:rFonts w:ascii="Calibri" w:hAnsi="Calibri" w:cs="Arial"/>
          <w:b/>
          <w:sz w:val="28"/>
          <w:szCs w:val="28"/>
          <w:lang w:val="tr-TR"/>
        </w:rPr>
        <w:t>kütüphane</w:t>
      </w:r>
      <w:r w:rsidR="00FC532A" w:rsidRPr="002540C9">
        <w:rPr>
          <w:rFonts w:ascii="Calibri" w:hAnsi="Calibri" w:cs="Arial"/>
          <w:b/>
          <w:sz w:val="28"/>
          <w:szCs w:val="28"/>
          <w:lang w:val="tr-TR"/>
        </w:rPr>
        <w:t>, çeşitli atölye</w:t>
      </w:r>
      <w:r w:rsidR="008A55CE" w:rsidRPr="002540C9">
        <w:rPr>
          <w:rFonts w:ascii="Calibri" w:hAnsi="Calibri" w:cs="Arial"/>
          <w:b/>
          <w:sz w:val="28"/>
          <w:szCs w:val="28"/>
          <w:lang w:val="tr-TR"/>
        </w:rPr>
        <w:t>,</w:t>
      </w:r>
      <w:r w:rsidR="00FC532A" w:rsidRPr="002540C9">
        <w:rPr>
          <w:rFonts w:ascii="Calibri" w:hAnsi="Calibri" w:cs="Arial"/>
          <w:b/>
          <w:sz w:val="28"/>
          <w:szCs w:val="28"/>
          <w:lang w:val="tr-TR"/>
        </w:rPr>
        <w:t xml:space="preserve"> söyleşi ve araştırma sunumlarına ev sahipliği yapıyor.  </w:t>
      </w:r>
    </w:p>
    <w:p w14:paraId="73885EB5" w14:textId="77777777" w:rsidR="00FC532A" w:rsidRPr="00A51914" w:rsidRDefault="00FC532A" w:rsidP="002540C9">
      <w:pPr>
        <w:ind w:left="426"/>
        <w:jc w:val="both"/>
        <w:rPr>
          <w:rFonts w:ascii="Calibri" w:hAnsi="Calibri" w:cs="Arial"/>
          <w:b/>
          <w:lang w:val="tr-TR"/>
        </w:rPr>
      </w:pPr>
    </w:p>
    <w:p w14:paraId="28BC76D7" w14:textId="7AA1E8B0" w:rsidR="001E0529" w:rsidRPr="003F6E8B" w:rsidRDefault="00FC532A" w:rsidP="002540C9">
      <w:pPr>
        <w:ind w:left="426"/>
        <w:jc w:val="both"/>
        <w:rPr>
          <w:lang w:val="tr-TR"/>
        </w:rPr>
      </w:pPr>
      <w:r w:rsidRPr="003F6E8B">
        <w:rPr>
          <w:rFonts w:ascii="Calibri" w:hAnsi="Calibri"/>
          <w:lang w:val="tr-TR"/>
        </w:rPr>
        <w:t>İstanbul Araştırmaları Enstitüsü</w:t>
      </w:r>
      <w:r w:rsidR="000361DA" w:rsidRPr="003F6E8B">
        <w:rPr>
          <w:lang w:val="tr-TR"/>
        </w:rPr>
        <w:t xml:space="preserve">, </w:t>
      </w:r>
      <w:r w:rsidR="006E53AE" w:rsidRPr="003F6E8B">
        <w:rPr>
          <w:lang w:val="tr-TR"/>
        </w:rPr>
        <w:t>54. Kütüphane Haftası’nda bir dizi etkinlik düzenliyor.</w:t>
      </w:r>
      <w:r w:rsidR="006E53AE" w:rsidRPr="003F6E8B">
        <w:rPr>
          <w:b/>
          <w:lang w:val="tr-TR"/>
        </w:rPr>
        <w:t xml:space="preserve"> </w:t>
      </w:r>
      <w:r w:rsidR="008A55CE" w:rsidRPr="002540C9">
        <w:rPr>
          <w:lang w:val="tr-TR"/>
        </w:rPr>
        <w:t>Bu sene</w:t>
      </w:r>
      <w:r w:rsidR="008A55CE" w:rsidRPr="003F6E8B">
        <w:rPr>
          <w:b/>
          <w:lang w:val="tr-TR"/>
        </w:rPr>
        <w:t xml:space="preserve"> </w:t>
      </w:r>
      <w:r w:rsidR="006E53AE" w:rsidRPr="003F6E8B">
        <w:rPr>
          <w:b/>
          <w:lang w:val="tr-TR"/>
        </w:rPr>
        <w:t>“</w:t>
      </w:r>
      <w:r w:rsidR="008B4B37" w:rsidRPr="003F6E8B">
        <w:rPr>
          <w:lang w:val="tr-TR"/>
        </w:rPr>
        <w:t xml:space="preserve">Kültürel Değişim ve Kütüphaneler” teması </w:t>
      </w:r>
      <w:r w:rsidR="006E53AE" w:rsidRPr="003F6E8B">
        <w:rPr>
          <w:lang w:val="tr-TR"/>
        </w:rPr>
        <w:t>çerçevesinde</w:t>
      </w:r>
      <w:r w:rsidR="008A55CE" w:rsidRPr="003F6E8B">
        <w:rPr>
          <w:lang w:val="tr-TR"/>
        </w:rPr>
        <w:t xml:space="preserve"> gerçekleştirilen hafta </w:t>
      </w:r>
      <w:r w:rsidR="006E53AE" w:rsidRPr="003F6E8B">
        <w:rPr>
          <w:lang w:val="tr-TR"/>
        </w:rPr>
        <w:t xml:space="preserve">kapsamında, </w:t>
      </w:r>
      <w:r w:rsidR="001E0529" w:rsidRPr="002540C9">
        <w:rPr>
          <w:b/>
          <w:lang w:val="tr-TR"/>
        </w:rPr>
        <w:t xml:space="preserve">Aslı Erel, Çağlayan Çevik </w:t>
      </w:r>
      <w:r w:rsidR="001E0529" w:rsidRPr="003F6E8B">
        <w:rPr>
          <w:lang w:val="tr-TR"/>
        </w:rPr>
        <w:t xml:space="preserve">ve </w:t>
      </w:r>
      <w:r w:rsidR="001E0529" w:rsidRPr="002540C9">
        <w:rPr>
          <w:b/>
          <w:lang w:val="tr-TR"/>
        </w:rPr>
        <w:t>Aydın İleri</w:t>
      </w:r>
      <w:r w:rsidR="0091336B" w:rsidRPr="003F6E8B">
        <w:rPr>
          <w:lang w:val="tr-TR"/>
        </w:rPr>
        <w:t xml:space="preserve">, kütüphane, kütüphanecilik ve </w:t>
      </w:r>
      <w:r w:rsidR="006E53AE" w:rsidRPr="003F6E8B">
        <w:rPr>
          <w:lang w:val="tr-TR"/>
        </w:rPr>
        <w:t>okuma kültürü üzerine birer söyleşi gerçekleştiri</w:t>
      </w:r>
      <w:r w:rsidR="0091336B" w:rsidRPr="003F6E8B">
        <w:rPr>
          <w:lang w:val="tr-TR"/>
        </w:rPr>
        <w:t xml:space="preserve">yor. </w:t>
      </w:r>
      <w:r w:rsidR="001E0529" w:rsidRPr="002540C9">
        <w:rPr>
          <w:b/>
          <w:lang w:val="tr-TR"/>
        </w:rPr>
        <w:t>Dr. Hatice Adıgüzel</w:t>
      </w:r>
      <w:r w:rsidR="0091336B" w:rsidRPr="002540C9">
        <w:rPr>
          <w:b/>
          <w:lang w:val="tr-TR"/>
        </w:rPr>
        <w:t>’in</w:t>
      </w:r>
      <w:r w:rsidR="0091336B" w:rsidRPr="003F6E8B">
        <w:rPr>
          <w:lang w:val="tr-TR"/>
        </w:rPr>
        <w:t xml:space="preserve"> </w:t>
      </w:r>
      <w:r w:rsidR="006B59C0" w:rsidRPr="003F6E8B">
        <w:rPr>
          <w:lang w:val="tr-TR"/>
        </w:rPr>
        <w:t xml:space="preserve">Osmanlı sergicilik tarihine odaklı </w:t>
      </w:r>
      <w:r w:rsidR="0091336B" w:rsidRPr="003F6E8B">
        <w:rPr>
          <w:lang w:val="tr-TR"/>
        </w:rPr>
        <w:t>araştırma</w:t>
      </w:r>
      <w:r w:rsidR="006B59C0" w:rsidRPr="003F6E8B">
        <w:rPr>
          <w:lang w:val="tr-TR"/>
        </w:rPr>
        <w:t>sı</w:t>
      </w:r>
      <w:r w:rsidR="009D4052" w:rsidRPr="003F6E8B">
        <w:rPr>
          <w:lang w:val="tr-TR"/>
        </w:rPr>
        <w:t>,</w:t>
      </w:r>
      <w:r w:rsidR="0091336B" w:rsidRPr="003F6E8B">
        <w:rPr>
          <w:lang w:val="tr-TR"/>
        </w:rPr>
        <w:t xml:space="preserve"> </w:t>
      </w:r>
      <w:r w:rsidR="001E0529" w:rsidRPr="003F6E8B">
        <w:rPr>
          <w:lang w:val="tr-TR"/>
        </w:rPr>
        <w:t>Arka Oda Toplantısı</w:t>
      </w:r>
      <w:r w:rsidR="0091336B" w:rsidRPr="003F6E8B">
        <w:rPr>
          <w:lang w:val="tr-TR"/>
        </w:rPr>
        <w:t xml:space="preserve"> </w:t>
      </w:r>
      <w:r w:rsidR="006B59C0" w:rsidRPr="003F6E8B">
        <w:rPr>
          <w:lang w:val="tr-TR"/>
        </w:rPr>
        <w:t xml:space="preserve">ile </w:t>
      </w:r>
      <w:r w:rsidR="009D4052" w:rsidRPr="003F6E8B">
        <w:rPr>
          <w:lang w:val="tr-TR"/>
        </w:rPr>
        <w:t xml:space="preserve">tarih </w:t>
      </w:r>
      <w:r w:rsidR="006B59C0" w:rsidRPr="003F6E8B">
        <w:rPr>
          <w:lang w:val="tr-TR"/>
        </w:rPr>
        <w:t>meraklılar</w:t>
      </w:r>
      <w:r w:rsidR="009D4052" w:rsidRPr="003F6E8B">
        <w:rPr>
          <w:lang w:val="tr-TR"/>
        </w:rPr>
        <w:t>ın</w:t>
      </w:r>
      <w:r w:rsidR="006B59C0" w:rsidRPr="003F6E8B">
        <w:rPr>
          <w:lang w:val="tr-TR"/>
        </w:rPr>
        <w:t xml:space="preserve">a sunuluyor. </w:t>
      </w:r>
      <w:r w:rsidR="006E53AE" w:rsidRPr="003F6E8B">
        <w:rPr>
          <w:lang w:val="tr-TR"/>
        </w:rPr>
        <w:t>Program kapsamınd</w:t>
      </w:r>
      <w:r w:rsidR="0091336B" w:rsidRPr="003F6E8B">
        <w:rPr>
          <w:lang w:val="tr-TR"/>
        </w:rPr>
        <w:t>a ayrıca,</w:t>
      </w:r>
      <w:r w:rsidR="006E53AE" w:rsidRPr="003F6E8B">
        <w:rPr>
          <w:lang w:val="tr-TR"/>
        </w:rPr>
        <w:t xml:space="preserve"> Pera Müzesi Eğitim Bölümü iş birliğiyle yetişkinlere yönelik kitap ayr</w:t>
      </w:r>
      <w:r w:rsidR="0091336B" w:rsidRPr="003F6E8B">
        <w:rPr>
          <w:lang w:val="tr-TR"/>
        </w:rPr>
        <w:t>acı</w:t>
      </w:r>
      <w:r w:rsidR="006B59C0" w:rsidRPr="003F6E8B">
        <w:rPr>
          <w:lang w:val="tr-TR"/>
        </w:rPr>
        <w:t>,</w:t>
      </w:r>
      <w:r w:rsidR="0091336B" w:rsidRPr="003F6E8B">
        <w:rPr>
          <w:lang w:val="tr-TR"/>
        </w:rPr>
        <w:t xml:space="preserve"> ekslibri</w:t>
      </w:r>
      <w:r w:rsidR="008A55CE" w:rsidRPr="003F6E8B">
        <w:rPr>
          <w:lang w:val="tr-TR"/>
        </w:rPr>
        <w:t>s</w:t>
      </w:r>
      <w:r w:rsidR="006B59C0" w:rsidRPr="003F6E8B">
        <w:rPr>
          <w:lang w:val="tr-TR"/>
        </w:rPr>
        <w:t xml:space="preserve"> ve kitap kapağı</w:t>
      </w:r>
      <w:r w:rsidR="0091336B" w:rsidRPr="003F6E8B">
        <w:rPr>
          <w:lang w:val="tr-TR"/>
        </w:rPr>
        <w:t xml:space="preserve"> tasarım</w:t>
      </w:r>
      <w:r w:rsidR="006E53AE" w:rsidRPr="003F6E8B">
        <w:rPr>
          <w:lang w:val="tr-TR"/>
        </w:rPr>
        <w:t xml:space="preserve"> atölyeleri </w:t>
      </w:r>
      <w:r w:rsidR="006B59C0" w:rsidRPr="003F6E8B">
        <w:rPr>
          <w:lang w:val="tr-TR"/>
        </w:rPr>
        <w:t xml:space="preserve">düzenleniyor. </w:t>
      </w:r>
      <w:r w:rsidR="0091336B" w:rsidRPr="003F6E8B">
        <w:rPr>
          <w:lang w:val="tr-TR"/>
        </w:rPr>
        <w:t xml:space="preserve">   </w:t>
      </w:r>
      <w:r w:rsidR="006E53AE" w:rsidRPr="003F6E8B">
        <w:rPr>
          <w:lang w:val="tr-TR"/>
        </w:rPr>
        <w:t xml:space="preserve"> </w:t>
      </w:r>
    </w:p>
    <w:p w14:paraId="43A1B780" w14:textId="77777777" w:rsidR="000361DA" w:rsidRPr="003F6E8B" w:rsidRDefault="000361DA" w:rsidP="002540C9">
      <w:pPr>
        <w:ind w:left="426"/>
        <w:jc w:val="both"/>
        <w:rPr>
          <w:rFonts w:ascii="Calibri" w:hAnsi="Calibri" w:cs="Arial"/>
          <w:b/>
          <w:lang w:val="tr-TR"/>
        </w:rPr>
      </w:pPr>
    </w:p>
    <w:p w14:paraId="34B5293D" w14:textId="35738E5A" w:rsidR="005F473B" w:rsidRPr="003F6E8B" w:rsidRDefault="00A756B2" w:rsidP="002540C9">
      <w:pPr>
        <w:ind w:left="426"/>
        <w:jc w:val="both"/>
        <w:rPr>
          <w:rFonts w:ascii="Calibri" w:hAnsi="Calibri"/>
          <w:lang w:val="tr-TR"/>
        </w:rPr>
      </w:pPr>
      <w:r w:rsidRPr="002540C9">
        <w:rPr>
          <w:b/>
          <w:lang w:val="tr-TR"/>
        </w:rPr>
        <w:t>Kütüphane Haftası’nın</w:t>
      </w:r>
      <w:r w:rsidR="008B4B37" w:rsidRPr="003F6E8B">
        <w:rPr>
          <w:rFonts w:ascii="Calibri" w:hAnsi="Calibri"/>
          <w:lang w:val="tr-TR"/>
        </w:rPr>
        <w:t xml:space="preserve"> ilk etkinliği</w:t>
      </w:r>
      <w:r w:rsidR="005F473B" w:rsidRPr="003F6E8B">
        <w:rPr>
          <w:rFonts w:ascii="Calibri" w:hAnsi="Calibri"/>
          <w:lang w:val="tr-TR"/>
        </w:rPr>
        <w:t>ni</w:t>
      </w:r>
      <w:r w:rsidR="008B4B37" w:rsidRPr="003F6E8B">
        <w:rPr>
          <w:rFonts w:ascii="Calibri" w:hAnsi="Calibri"/>
          <w:lang w:val="tr-TR"/>
        </w:rPr>
        <w:t xml:space="preserve"> </w:t>
      </w:r>
      <w:r w:rsidR="008B4B37" w:rsidRPr="003F6E8B">
        <w:rPr>
          <w:rFonts w:ascii="Calibri" w:hAnsi="Calibri"/>
          <w:b/>
          <w:lang w:val="tr-TR"/>
        </w:rPr>
        <w:t>Aslı Erel</w:t>
      </w:r>
      <w:r w:rsidR="008B4B37" w:rsidRPr="003F6E8B">
        <w:rPr>
          <w:rFonts w:ascii="Calibri" w:hAnsi="Calibri"/>
          <w:lang w:val="tr-TR"/>
        </w:rPr>
        <w:t xml:space="preserve">’in </w:t>
      </w:r>
      <w:r w:rsidR="008B4B37" w:rsidRPr="002540C9">
        <w:rPr>
          <w:rFonts w:ascii="Calibri" w:hAnsi="Calibri"/>
          <w:lang w:val="tr-TR"/>
        </w:rPr>
        <w:t>“Köprülü Kütüphanesi Su Yolu Haritalarının Onarım Süreci ve İstanbul’a Su Yolları Üzerinden Bakmak”</w:t>
      </w:r>
      <w:r w:rsidR="008B4B37" w:rsidRPr="003F6E8B">
        <w:rPr>
          <w:rFonts w:ascii="Calibri" w:hAnsi="Calibri"/>
          <w:i/>
          <w:lang w:val="tr-TR"/>
        </w:rPr>
        <w:t xml:space="preserve"> </w:t>
      </w:r>
      <w:r w:rsidR="008B4B37" w:rsidRPr="003F6E8B">
        <w:rPr>
          <w:rFonts w:ascii="Calibri" w:hAnsi="Calibri"/>
          <w:lang w:val="tr-TR"/>
        </w:rPr>
        <w:t>başlıklı konuşma</w:t>
      </w:r>
      <w:r w:rsidR="005F473B" w:rsidRPr="003F6E8B">
        <w:rPr>
          <w:rFonts w:ascii="Calibri" w:hAnsi="Calibri"/>
          <w:lang w:val="tr-TR"/>
        </w:rPr>
        <w:t xml:space="preserve"> oluşturuyor. </w:t>
      </w:r>
      <w:r w:rsidR="005F473B" w:rsidRPr="003F6E8B">
        <w:rPr>
          <w:rFonts w:ascii="Calibri" w:hAnsi="Calibri"/>
          <w:b/>
          <w:lang w:val="tr-TR"/>
        </w:rPr>
        <w:t>27 Mart Salı günü saat 18:30</w:t>
      </w:r>
      <w:r w:rsidR="005F473B" w:rsidRPr="003F6E8B">
        <w:rPr>
          <w:rFonts w:ascii="Calibri" w:hAnsi="Calibri"/>
          <w:lang w:val="tr-TR"/>
        </w:rPr>
        <w:t xml:space="preserve">’da düzenlenen konuşma, </w:t>
      </w:r>
      <w:r w:rsidR="008B4B37" w:rsidRPr="003F6E8B">
        <w:rPr>
          <w:rFonts w:ascii="Calibri" w:hAnsi="Calibri"/>
          <w:lang w:val="tr-TR"/>
        </w:rPr>
        <w:t xml:space="preserve">Köprülü Kütüphanesi Su Yolu Haritaları’nın restorasyon sürecini mercek altına </w:t>
      </w:r>
      <w:r w:rsidR="005F473B" w:rsidRPr="003F6E8B">
        <w:rPr>
          <w:rFonts w:ascii="Calibri" w:hAnsi="Calibri"/>
          <w:lang w:val="tr-TR"/>
        </w:rPr>
        <w:t xml:space="preserve">alıyor. </w:t>
      </w:r>
    </w:p>
    <w:p w14:paraId="6BEBC8B1" w14:textId="42001439" w:rsidR="005936D3" w:rsidRPr="003F6E8B" w:rsidRDefault="005936D3" w:rsidP="002540C9">
      <w:pPr>
        <w:ind w:left="426"/>
        <w:jc w:val="both"/>
        <w:rPr>
          <w:b/>
          <w:lang w:val="tr-TR"/>
        </w:rPr>
      </w:pPr>
    </w:p>
    <w:p w14:paraId="5AF328C2" w14:textId="6DE1CC97" w:rsidR="005F473B" w:rsidRPr="003F6E8B" w:rsidRDefault="005F473B" w:rsidP="002540C9">
      <w:pPr>
        <w:ind w:left="426"/>
        <w:jc w:val="both"/>
        <w:rPr>
          <w:lang w:val="tr-TR"/>
        </w:rPr>
      </w:pPr>
      <w:r w:rsidRPr="003F6E8B">
        <w:rPr>
          <w:lang w:val="tr-TR"/>
        </w:rPr>
        <w:t xml:space="preserve">Etkinlik dizisinin ikinci ayağını, </w:t>
      </w:r>
      <w:r w:rsidR="00F31048" w:rsidRPr="003F6E8B">
        <w:rPr>
          <w:b/>
          <w:lang w:val="tr-TR"/>
        </w:rPr>
        <w:t>Çağlayan Çevik</w:t>
      </w:r>
      <w:r w:rsidR="00F31048" w:rsidRPr="003F6E8B">
        <w:rPr>
          <w:lang w:val="tr-TR"/>
        </w:rPr>
        <w:t xml:space="preserve">’in gerçekleştireceği </w:t>
      </w:r>
      <w:r w:rsidRPr="002540C9">
        <w:rPr>
          <w:lang w:val="tr-TR"/>
        </w:rPr>
        <w:t>“Teoride ve Pratikte Kütüphane”</w:t>
      </w:r>
      <w:r w:rsidRPr="003F6E8B">
        <w:rPr>
          <w:b/>
          <w:lang w:val="tr-TR"/>
        </w:rPr>
        <w:t xml:space="preserve"> </w:t>
      </w:r>
      <w:r w:rsidRPr="003F6E8B">
        <w:rPr>
          <w:lang w:val="tr-TR"/>
        </w:rPr>
        <w:t>başlıklı söyleşi oluşturuyor.</w:t>
      </w:r>
      <w:r w:rsidRPr="003F6E8B">
        <w:rPr>
          <w:b/>
          <w:lang w:val="tr-TR"/>
        </w:rPr>
        <w:t xml:space="preserve"> </w:t>
      </w:r>
      <w:r w:rsidR="00F31048" w:rsidRPr="003F6E8B">
        <w:rPr>
          <w:b/>
          <w:lang w:val="tr-TR"/>
        </w:rPr>
        <w:t xml:space="preserve">Çevik </w:t>
      </w:r>
      <w:r w:rsidR="00F31048" w:rsidRPr="003F6E8B">
        <w:rPr>
          <w:lang w:val="tr-TR"/>
        </w:rPr>
        <w:t>söyleşide,</w:t>
      </w:r>
      <w:r w:rsidR="00F31048" w:rsidRPr="003F6E8B">
        <w:rPr>
          <w:b/>
          <w:lang w:val="tr-TR"/>
        </w:rPr>
        <w:t xml:space="preserve"> </w:t>
      </w:r>
      <w:r w:rsidR="00F31048" w:rsidRPr="003F6E8B">
        <w:rPr>
          <w:lang w:val="tr-TR"/>
        </w:rPr>
        <w:t>kütüphane kavramının teorideki ve pratikteki uygulamalarını tartışmaya açarken, birinci elden tanıklıkları da izleyici</w:t>
      </w:r>
      <w:r w:rsidR="00612E30" w:rsidRPr="003F6E8B">
        <w:rPr>
          <w:lang w:val="tr-TR"/>
        </w:rPr>
        <w:t>yle</w:t>
      </w:r>
      <w:r w:rsidR="00F31048" w:rsidRPr="003F6E8B">
        <w:rPr>
          <w:lang w:val="tr-TR"/>
        </w:rPr>
        <w:t xml:space="preserve"> paylaşıyor. Söyleşi, </w:t>
      </w:r>
      <w:r w:rsidRPr="003F6E8B">
        <w:rPr>
          <w:b/>
          <w:lang w:val="tr-TR"/>
        </w:rPr>
        <w:t>28 Mart Çarşamba günü saat 18:30</w:t>
      </w:r>
      <w:r w:rsidRPr="003F6E8B">
        <w:rPr>
          <w:lang w:val="tr-TR"/>
        </w:rPr>
        <w:t>’da</w:t>
      </w:r>
      <w:r w:rsidR="00F31048" w:rsidRPr="003F6E8B">
        <w:rPr>
          <w:lang w:val="tr-TR"/>
        </w:rPr>
        <w:t xml:space="preserve"> </w:t>
      </w:r>
      <w:r w:rsidR="00612E30" w:rsidRPr="003F6E8B">
        <w:rPr>
          <w:lang w:val="tr-TR"/>
        </w:rPr>
        <w:t xml:space="preserve">gerçekleşiyor. </w:t>
      </w:r>
      <w:r w:rsidR="00F31048" w:rsidRPr="003F6E8B">
        <w:rPr>
          <w:lang w:val="tr-TR"/>
        </w:rPr>
        <w:t xml:space="preserve"> </w:t>
      </w:r>
    </w:p>
    <w:p w14:paraId="4F7F29A2" w14:textId="77777777" w:rsidR="005936D3" w:rsidRPr="003F6E8B" w:rsidRDefault="005936D3" w:rsidP="002540C9">
      <w:pPr>
        <w:ind w:left="426"/>
        <w:jc w:val="both"/>
        <w:rPr>
          <w:b/>
          <w:lang w:val="tr-TR"/>
        </w:rPr>
      </w:pPr>
    </w:p>
    <w:p w14:paraId="622A9EE5" w14:textId="515E253A" w:rsidR="00612E30" w:rsidRPr="003F6E8B" w:rsidRDefault="00177361" w:rsidP="002540C9">
      <w:pPr>
        <w:ind w:left="426"/>
        <w:jc w:val="both"/>
        <w:rPr>
          <w:lang w:val="tr-TR"/>
        </w:rPr>
      </w:pPr>
      <w:r w:rsidRPr="003F6E8B">
        <w:rPr>
          <w:b/>
          <w:lang w:val="tr-TR"/>
        </w:rPr>
        <w:t>Dr. Hatice Adıgüzel</w:t>
      </w:r>
      <w:r w:rsidRPr="003F6E8B">
        <w:rPr>
          <w:lang w:val="tr-TR"/>
        </w:rPr>
        <w:t xml:space="preserve">’in </w:t>
      </w:r>
      <w:r w:rsidR="00612E30" w:rsidRPr="002540C9">
        <w:rPr>
          <w:lang w:val="tr-TR"/>
        </w:rPr>
        <w:t>“Bir Tasarımın İzinde: Yeni Bulgular Işığında Raimondo D’Aronco’nun İlk İstanbul Projesi: Dersaadet Ziraat ve Sanayi Sergi-i Umumisi”</w:t>
      </w:r>
      <w:r w:rsidR="00612E30" w:rsidRPr="003F6E8B">
        <w:rPr>
          <w:b/>
          <w:lang w:val="tr-TR"/>
        </w:rPr>
        <w:t xml:space="preserve"> </w:t>
      </w:r>
      <w:r w:rsidR="00612E30" w:rsidRPr="003F6E8B">
        <w:rPr>
          <w:lang w:val="tr-TR"/>
        </w:rPr>
        <w:t xml:space="preserve">başlıklı sunumu, </w:t>
      </w:r>
      <w:r w:rsidR="00612E30" w:rsidRPr="003F6E8B">
        <w:rPr>
          <w:b/>
          <w:lang w:val="tr-TR"/>
        </w:rPr>
        <w:t>29 Mart Perşembe günü saat 18:30</w:t>
      </w:r>
      <w:r w:rsidR="00612E30" w:rsidRPr="003F6E8B">
        <w:rPr>
          <w:lang w:val="tr-TR"/>
        </w:rPr>
        <w:t>’da Arka Oda’da gerçekleşiyor. Araştırma, 1894 yılındaki büyük İstanbul depremi nedeniyle iptal edilen “Dersaadet Ziraat ve Sanayi Sergi-i Umumisi” sergisine odaklanırken, mimar Annibale Rigotti’nin projeye katkılarını tanıtma amacı taşıyor.</w:t>
      </w:r>
    </w:p>
    <w:p w14:paraId="27969CAB" w14:textId="77777777" w:rsidR="00591329" w:rsidRPr="003F6E8B" w:rsidRDefault="00612E30" w:rsidP="002540C9">
      <w:pPr>
        <w:ind w:left="426"/>
        <w:jc w:val="both"/>
        <w:rPr>
          <w:rFonts w:ascii="Calibri" w:hAnsi="Calibri"/>
          <w:lang w:val="tr-TR"/>
        </w:rPr>
      </w:pPr>
      <w:r w:rsidRPr="003F6E8B">
        <w:rPr>
          <w:lang w:val="tr-TR"/>
        </w:rPr>
        <w:t xml:space="preserve"> </w:t>
      </w:r>
    </w:p>
    <w:p w14:paraId="3941177D" w14:textId="72394798" w:rsidR="00C84073" w:rsidRPr="003F6E8B" w:rsidRDefault="00591329" w:rsidP="002540C9">
      <w:pPr>
        <w:ind w:left="426"/>
        <w:jc w:val="both"/>
        <w:rPr>
          <w:rFonts w:ascii="Calibri" w:hAnsi="Calibri"/>
          <w:lang w:val="tr-TR"/>
        </w:rPr>
      </w:pPr>
      <w:r w:rsidRPr="003F6E8B">
        <w:rPr>
          <w:rFonts w:ascii="Calibri" w:hAnsi="Calibri"/>
          <w:b/>
          <w:lang w:val="tr-TR"/>
        </w:rPr>
        <w:t>Aydın İleri</w:t>
      </w:r>
      <w:r w:rsidRPr="003F6E8B">
        <w:rPr>
          <w:rFonts w:ascii="Calibri" w:hAnsi="Calibri"/>
          <w:lang w:val="tr-TR"/>
        </w:rPr>
        <w:t xml:space="preserve">’nin Antik dönemden günümüze okuma pratikleri ve araçlarına odaklandığı </w:t>
      </w:r>
      <w:r w:rsidRPr="002540C9">
        <w:rPr>
          <w:rFonts w:ascii="Calibri" w:hAnsi="Calibri"/>
          <w:lang w:val="tr-TR"/>
        </w:rPr>
        <w:t>“</w:t>
      </w:r>
      <w:r w:rsidRPr="002540C9">
        <w:rPr>
          <w:lang w:val="tr-TR"/>
        </w:rPr>
        <w:t xml:space="preserve">Okuma Kültürü Bağlamında Türkiye'den Notlar; Kitap, Kütüphane, Kültür” </w:t>
      </w:r>
      <w:r w:rsidRPr="003F6E8B">
        <w:rPr>
          <w:lang w:val="tr-TR"/>
        </w:rPr>
        <w:t>başlıklı söyleşisi</w:t>
      </w:r>
      <w:r w:rsidR="00FC532A" w:rsidRPr="003F6E8B">
        <w:rPr>
          <w:lang w:val="tr-TR"/>
        </w:rPr>
        <w:t xml:space="preserve">, </w:t>
      </w:r>
      <w:r w:rsidR="00FC532A" w:rsidRPr="003F6E8B">
        <w:rPr>
          <w:b/>
          <w:lang w:val="tr-TR"/>
        </w:rPr>
        <w:t>30 Mart Cuma günü saat 18:30</w:t>
      </w:r>
      <w:r w:rsidR="00FC532A" w:rsidRPr="003F6E8B">
        <w:rPr>
          <w:lang w:val="tr-TR"/>
        </w:rPr>
        <w:t>’da</w:t>
      </w:r>
      <w:r w:rsidR="006B59C0" w:rsidRPr="003F6E8B">
        <w:rPr>
          <w:lang w:val="tr-TR"/>
        </w:rPr>
        <w:t xml:space="preserve"> </w:t>
      </w:r>
      <w:r w:rsidR="00FC532A" w:rsidRPr="003F6E8B">
        <w:rPr>
          <w:lang w:val="tr-TR"/>
        </w:rPr>
        <w:t>gerçekleşiyor.</w:t>
      </w:r>
      <w:r w:rsidRPr="003F6E8B">
        <w:rPr>
          <w:lang w:val="tr-TR"/>
        </w:rPr>
        <w:t xml:space="preserve"> </w:t>
      </w:r>
      <w:r w:rsidR="00FC532A" w:rsidRPr="003F6E8B">
        <w:rPr>
          <w:lang w:val="tr-TR"/>
        </w:rPr>
        <w:t xml:space="preserve">Söyleşi, </w:t>
      </w:r>
      <w:r w:rsidR="00FC532A" w:rsidRPr="003F6E8B">
        <w:rPr>
          <w:rFonts w:ascii="Calibri" w:hAnsi="Calibri"/>
          <w:lang w:val="tr-TR"/>
        </w:rPr>
        <w:t xml:space="preserve">Cumhuriyet dönemi okuma kültürüne, halkevlerine, köy enstitülerine ve halk kütüphanelerine de ışık tutuyor.  </w:t>
      </w:r>
    </w:p>
    <w:p w14:paraId="1A7C9891" w14:textId="77777777" w:rsidR="00C84073" w:rsidRPr="003F6E8B" w:rsidRDefault="00C84073" w:rsidP="002540C9">
      <w:pPr>
        <w:ind w:left="426"/>
        <w:jc w:val="both"/>
        <w:rPr>
          <w:b/>
          <w:lang w:val="tr-TR"/>
        </w:rPr>
      </w:pPr>
    </w:p>
    <w:p w14:paraId="56855DD4" w14:textId="2D28D575" w:rsidR="00591329" w:rsidRPr="003F6E8B" w:rsidRDefault="00DA0FC0" w:rsidP="002540C9">
      <w:pPr>
        <w:ind w:left="426"/>
        <w:jc w:val="both"/>
        <w:rPr>
          <w:b/>
          <w:lang w:val="tr-TR"/>
        </w:rPr>
      </w:pPr>
      <w:r w:rsidRPr="003F6E8B">
        <w:rPr>
          <w:b/>
          <w:lang w:val="tr-TR"/>
        </w:rPr>
        <w:t>Yetişkinlere Özel, Kitap Ayracı ve Ekslibri</w:t>
      </w:r>
      <w:r w:rsidR="008A55CE" w:rsidRPr="003F6E8B">
        <w:rPr>
          <w:b/>
          <w:lang w:val="tr-TR"/>
        </w:rPr>
        <w:t>s</w:t>
      </w:r>
      <w:r w:rsidRPr="003F6E8B">
        <w:rPr>
          <w:b/>
          <w:lang w:val="tr-TR"/>
        </w:rPr>
        <w:t xml:space="preserve"> Atölyeleri </w:t>
      </w:r>
    </w:p>
    <w:p w14:paraId="04A8389E" w14:textId="5DB264E5" w:rsidR="00A51914" w:rsidRPr="003F6E8B" w:rsidRDefault="00A51914" w:rsidP="002540C9">
      <w:pPr>
        <w:ind w:left="426"/>
        <w:jc w:val="both"/>
        <w:rPr>
          <w:lang w:val="tr-TR"/>
        </w:rPr>
      </w:pPr>
      <w:r w:rsidRPr="003F6E8B">
        <w:rPr>
          <w:lang w:val="tr-TR"/>
        </w:rPr>
        <w:t>54. Kütüphane Haftası kapsamında,</w:t>
      </w:r>
      <w:r w:rsidRPr="003F6E8B">
        <w:rPr>
          <w:b/>
          <w:lang w:val="tr-TR"/>
        </w:rPr>
        <w:t xml:space="preserve"> </w:t>
      </w:r>
      <w:r w:rsidR="00DA0FC0" w:rsidRPr="003F6E8B">
        <w:rPr>
          <w:lang w:val="tr-TR"/>
        </w:rPr>
        <w:t xml:space="preserve">Pera Müzesi Eğitim Bölümü iş birliğiyle </w:t>
      </w:r>
      <w:r w:rsidRPr="003F6E8B">
        <w:rPr>
          <w:lang w:val="tr-TR"/>
        </w:rPr>
        <w:t xml:space="preserve">düzenlenen </w:t>
      </w:r>
      <w:r w:rsidRPr="003F6E8B">
        <w:rPr>
          <w:b/>
          <w:lang w:val="tr-TR"/>
        </w:rPr>
        <w:t xml:space="preserve">“Kitap Ayracı” </w:t>
      </w:r>
      <w:r w:rsidRPr="003F6E8B">
        <w:rPr>
          <w:lang w:val="tr-TR"/>
        </w:rPr>
        <w:t>atölyesi,</w:t>
      </w:r>
      <w:r w:rsidR="00DA0FC0" w:rsidRPr="003F6E8B">
        <w:rPr>
          <w:lang w:val="tr-TR"/>
        </w:rPr>
        <w:t xml:space="preserve"> İstanbul Araştırmaları Enstitüsü’nün rehber eşliğinde gezilmesi ile başl</w:t>
      </w:r>
      <w:r w:rsidRPr="003F6E8B">
        <w:rPr>
          <w:lang w:val="tr-TR"/>
        </w:rPr>
        <w:t xml:space="preserve">ıyor. Ardından </w:t>
      </w:r>
      <w:r w:rsidR="00DA0FC0" w:rsidRPr="003F6E8B">
        <w:rPr>
          <w:lang w:val="tr-TR"/>
        </w:rPr>
        <w:lastRenderedPageBreak/>
        <w:t xml:space="preserve">katılımcılar, dergi, gazete kupürleri, kitap gibi geri dönüşümlü kağıtlar kullanarak origami tekniğiyle, kendi kitap ayraçlarını tasarlıyor. Atölye, </w:t>
      </w:r>
      <w:r w:rsidR="00DA0FC0" w:rsidRPr="003F6E8B">
        <w:rPr>
          <w:b/>
          <w:lang w:val="tr-TR"/>
        </w:rPr>
        <w:t>28 Mart Çarşamba günü saat: 16:00’</w:t>
      </w:r>
      <w:r w:rsidR="00DA0FC0" w:rsidRPr="003F6E8B">
        <w:rPr>
          <w:lang w:val="tr-TR"/>
        </w:rPr>
        <w:t>da</w:t>
      </w:r>
      <w:r w:rsidR="0074510B" w:rsidRPr="003F6E8B">
        <w:rPr>
          <w:lang w:val="tr-TR"/>
        </w:rPr>
        <w:t xml:space="preserve"> </w:t>
      </w:r>
      <w:r w:rsidR="00DA0FC0" w:rsidRPr="003F6E8B">
        <w:rPr>
          <w:lang w:val="tr-TR"/>
        </w:rPr>
        <w:t>gerçekleşiyor</w:t>
      </w:r>
      <w:r w:rsidRPr="003F6E8B">
        <w:rPr>
          <w:lang w:val="tr-TR"/>
        </w:rPr>
        <w:t xml:space="preserve">. </w:t>
      </w:r>
    </w:p>
    <w:p w14:paraId="7D762D89" w14:textId="77777777" w:rsidR="00A51914" w:rsidRPr="003F6E8B" w:rsidRDefault="00A51914" w:rsidP="002540C9">
      <w:pPr>
        <w:ind w:left="426"/>
        <w:jc w:val="both"/>
        <w:rPr>
          <w:lang w:val="tr-TR"/>
        </w:rPr>
      </w:pPr>
    </w:p>
    <w:p w14:paraId="58FC487D" w14:textId="3E2880C8" w:rsidR="00DA0FC0" w:rsidRPr="003F6E8B" w:rsidRDefault="00A51914" w:rsidP="002540C9">
      <w:pPr>
        <w:ind w:left="426"/>
        <w:jc w:val="both"/>
        <w:rPr>
          <w:lang w:val="tr-TR"/>
        </w:rPr>
      </w:pPr>
      <w:r w:rsidRPr="003F6E8B">
        <w:rPr>
          <w:b/>
          <w:lang w:val="tr-TR"/>
        </w:rPr>
        <w:t>“Ekslibris ve Kitap Kapak Tasarımı”</w:t>
      </w:r>
      <w:r w:rsidR="00DA0FC0" w:rsidRPr="003F6E8B">
        <w:rPr>
          <w:lang w:val="tr-TR"/>
        </w:rPr>
        <w:t xml:space="preserve"> </w:t>
      </w:r>
      <w:r w:rsidRPr="003F6E8B">
        <w:rPr>
          <w:lang w:val="tr-TR"/>
        </w:rPr>
        <w:t xml:space="preserve">atölyesi, koleksiyonlar ve özel eserler bölümü hakkında bilgilerin aktarıldığı Enstitü turunun ardından gerçekleşiyor. Atölyede katılımcılar, kauçuk tabakayı kazıyarak bir ekslibris üretiyor, ardından renkli kartonlar, organik ipler ve kişiselleştirebilen damgalarla defter kapakları tasarlıyor. Atölye, </w:t>
      </w:r>
      <w:r w:rsidRPr="003F6E8B">
        <w:rPr>
          <w:b/>
          <w:lang w:val="tr-TR"/>
        </w:rPr>
        <w:t>31 Mart Cumartesi günü saat 13:00</w:t>
      </w:r>
      <w:r w:rsidRPr="003F6E8B">
        <w:rPr>
          <w:lang w:val="tr-TR"/>
        </w:rPr>
        <w:t>’d</w:t>
      </w:r>
      <w:r w:rsidR="006B59C0" w:rsidRPr="003F6E8B">
        <w:rPr>
          <w:lang w:val="tr-TR"/>
        </w:rPr>
        <w:t>a</w:t>
      </w:r>
      <w:r w:rsidR="0074510B" w:rsidRPr="003F6E8B">
        <w:rPr>
          <w:lang w:val="tr-TR"/>
        </w:rPr>
        <w:t xml:space="preserve"> </w:t>
      </w:r>
      <w:r w:rsidRPr="003F6E8B">
        <w:rPr>
          <w:lang w:val="tr-TR"/>
        </w:rPr>
        <w:t xml:space="preserve">gerçekleşiyor. </w:t>
      </w:r>
    </w:p>
    <w:p w14:paraId="5DA21A20" w14:textId="77777777" w:rsidR="006B59C0" w:rsidRPr="002540C9" w:rsidRDefault="006B59C0" w:rsidP="002540C9">
      <w:pPr>
        <w:ind w:left="426"/>
        <w:jc w:val="both"/>
        <w:rPr>
          <w:sz w:val="22"/>
          <w:szCs w:val="22"/>
          <w:lang w:val="tr-TR"/>
        </w:rPr>
      </w:pPr>
    </w:p>
    <w:p w14:paraId="2B150BD1" w14:textId="77777777" w:rsidR="009D4052" w:rsidRPr="002540C9" w:rsidRDefault="0001501C" w:rsidP="002540C9">
      <w:pPr>
        <w:shd w:val="clear" w:color="auto" w:fill="FFFFFF"/>
        <w:ind w:left="426"/>
        <w:jc w:val="both"/>
        <w:rPr>
          <w:rStyle w:val="Emphasis"/>
          <w:rFonts w:cstheme="minorHAnsi"/>
          <w:b/>
          <w:i w:val="0"/>
          <w:color w:val="C00000"/>
          <w:sz w:val="22"/>
          <w:szCs w:val="22"/>
          <w:bdr w:val="none" w:sz="0" w:space="0" w:color="auto" w:frame="1"/>
        </w:rPr>
      </w:pPr>
      <w:r w:rsidRPr="002540C9">
        <w:rPr>
          <w:rStyle w:val="Emphasis"/>
          <w:rFonts w:cstheme="minorHAnsi"/>
          <w:b/>
          <w:i w:val="0"/>
          <w:color w:val="C00000"/>
          <w:sz w:val="22"/>
          <w:szCs w:val="22"/>
          <w:bdr w:val="none" w:sz="0" w:space="0" w:color="auto" w:frame="1"/>
        </w:rPr>
        <w:t xml:space="preserve">Program </w:t>
      </w:r>
      <w:proofErr w:type="spellStart"/>
      <w:r w:rsidRPr="002540C9">
        <w:rPr>
          <w:rStyle w:val="Emphasis"/>
          <w:rFonts w:cstheme="minorHAnsi"/>
          <w:b/>
          <w:i w:val="0"/>
          <w:color w:val="C00000"/>
          <w:sz w:val="22"/>
          <w:szCs w:val="22"/>
          <w:bdr w:val="none" w:sz="0" w:space="0" w:color="auto" w:frame="1"/>
        </w:rPr>
        <w:t>kapsamındaki</w:t>
      </w:r>
      <w:proofErr w:type="spellEnd"/>
      <w:r w:rsidRPr="002540C9">
        <w:rPr>
          <w:rStyle w:val="Emphasis"/>
          <w:rFonts w:cstheme="minorHAnsi"/>
          <w:b/>
          <w:color w:val="C00000"/>
          <w:sz w:val="22"/>
          <w:szCs w:val="22"/>
          <w:bdr w:val="none" w:sz="0" w:space="0" w:color="auto" w:frame="1"/>
        </w:rPr>
        <w:t xml:space="preserve"> </w:t>
      </w:r>
      <w:proofErr w:type="spellStart"/>
      <w:r w:rsidRPr="002540C9">
        <w:rPr>
          <w:rStyle w:val="Emphasis"/>
          <w:rFonts w:cstheme="minorHAnsi"/>
          <w:b/>
          <w:i w:val="0"/>
          <w:color w:val="C00000"/>
          <w:sz w:val="22"/>
          <w:szCs w:val="22"/>
          <w:bdr w:val="none" w:sz="0" w:space="0" w:color="auto" w:frame="1"/>
        </w:rPr>
        <w:t>etkinlikler</w:t>
      </w:r>
      <w:proofErr w:type="spellEnd"/>
      <w:r w:rsidR="009D4052" w:rsidRPr="002540C9">
        <w:rPr>
          <w:rStyle w:val="Emphasis"/>
          <w:rFonts w:cstheme="minorHAnsi"/>
          <w:b/>
          <w:color w:val="C00000"/>
          <w:sz w:val="22"/>
          <w:szCs w:val="22"/>
          <w:bdr w:val="none" w:sz="0" w:space="0" w:color="auto" w:frame="1"/>
        </w:rPr>
        <w:t xml:space="preserve"> </w:t>
      </w:r>
      <w:proofErr w:type="spellStart"/>
      <w:r w:rsidRPr="002540C9">
        <w:rPr>
          <w:rStyle w:val="Emphasis"/>
          <w:rFonts w:cstheme="minorHAnsi"/>
          <w:b/>
          <w:i w:val="0"/>
          <w:color w:val="C00000"/>
          <w:sz w:val="22"/>
          <w:szCs w:val="22"/>
          <w:bdr w:val="none" w:sz="0" w:space="0" w:color="auto" w:frame="1"/>
        </w:rPr>
        <w:t>ücretsizdir</w:t>
      </w:r>
      <w:proofErr w:type="spellEnd"/>
      <w:r w:rsidRPr="002540C9">
        <w:rPr>
          <w:rStyle w:val="Emphasis"/>
          <w:rFonts w:cstheme="minorHAnsi"/>
          <w:b/>
          <w:i w:val="0"/>
          <w:color w:val="C00000"/>
          <w:sz w:val="22"/>
          <w:szCs w:val="22"/>
          <w:bdr w:val="none" w:sz="0" w:space="0" w:color="auto" w:frame="1"/>
        </w:rPr>
        <w:t>.</w:t>
      </w:r>
      <w:r w:rsidR="009D4052" w:rsidRPr="002540C9">
        <w:rPr>
          <w:rStyle w:val="Emphasis"/>
          <w:rFonts w:cstheme="minorHAnsi"/>
          <w:b/>
          <w:i w:val="0"/>
          <w:color w:val="C00000"/>
          <w:sz w:val="22"/>
          <w:szCs w:val="22"/>
          <w:bdr w:val="none" w:sz="0" w:space="0" w:color="auto" w:frame="1"/>
        </w:rPr>
        <w:t xml:space="preserve"> </w:t>
      </w:r>
    </w:p>
    <w:p w14:paraId="084BAE2D" w14:textId="77777777" w:rsidR="009D4052" w:rsidRPr="002540C9" w:rsidRDefault="009D4052" w:rsidP="002540C9">
      <w:pPr>
        <w:shd w:val="clear" w:color="auto" w:fill="FFFFFF"/>
        <w:ind w:left="426"/>
        <w:jc w:val="both"/>
        <w:rPr>
          <w:rStyle w:val="Emphasis"/>
          <w:rFonts w:cstheme="minorHAnsi"/>
          <w:b/>
          <w:i w:val="0"/>
          <w:color w:val="C00000"/>
          <w:sz w:val="22"/>
          <w:szCs w:val="22"/>
          <w:bdr w:val="none" w:sz="0" w:space="0" w:color="auto" w:frame="1"/>
        </w:rPr>
      </w:pPr>
    </w:p>
    <w:p w14:paraId="56689E0E" w14:textId="61731A81" w:rsidR="0001501C" w:rsidRPr="002540C9" w:rsidRDefault="009D4052" w:rsidP="002540C9">
      <w:pPr>
        <w:shd w:val="clear" w:color="auto" w:fill="FFFFFF"/>
        <w:ind w:left="426"/>
        <w:jc w:val="both"/>
        <w:rPr>
          <w:rFonts w:cstheme="minorHAnsi"/>
          <w:b/>
          <w:color w:val="C00000"/>
          <w:sz w:val="22"/>
          <w:szCs w:val="22"/>
        </w:rPr>
      </w:pPr>
      <w:r w:rsidRPr="002540C9">
        <w:rPr>
          <w:rStyle w:val="Emphasis"/>
          <w:rFonts w:cstheme="minorHAnsi"/>
          <w:b/>
          <w:i w:val="0"/>
          <w:color w:val="C00000"/>
          <w:sz w:val="22"/>
          <w:szCs w:val="22"/>
          <w:bdr w:val="none" w:sz="0" w:space="0" w:color="auto" w:frame="1"/>
          <w:shd w:val="clear" w:color="auto" w:fill="FFFFFF"/>
        </w:rPr>
        <w:t xml:space="preserve">Pera </w:t>
      </w:r>
      <w:proofErr w:type="spellStart"/>
      <w:r w:rsidRPr="002540C9">
        <w:rPr>
          <w:rStyle w:val="Emphasis"/>
          <w:rFonts w:cstheme="minorHAnsi"/>
          <w:b/>
          <w:i w:val="0"/>
          <w:color w:val="C00000"/>
          <w:sz w:val="22"/>
          <w:szCs w:val="22"/>
          <w:bdr w:val="none" w:sz="0" w:space="0" w:color="auto" w:frame="1"/>
          <w:shd w:val="clear" w:color="auto" w:fill="FFFFFF"/>
        </w:rPr>
        <w:t>Müzesi</w:t>
      </w:r>
      <w:proofErr w:type="spellEnd"/>
      <w:r w:rsidRPr="002540C9">
        <w:rPr>
          <w:rStyle w:val="Emphasis"/>
          <w:rFonts w:cstheme="minorHAnsi"/>
          <w:b/>
          <w:i w:val="0"/>
          <w:color w:val="C00000"/>
          <w:sz w:val="22"/>
          <w:szCs w:val="22"/>
          <w:bdr w:val="none" w:sz="0" w:space="0" w:color="auto" w:frame="1"/>
          <w:shd w:val="clear" w:color="auto" w:fill="FFFFFF"/>
        </w:rPr>
        <w:t xml:space="preserve"> </w:t>
      </w:r>
      <w:proofErr w:type="spellStart"/>
      <w:r w:rsidRPr="002540C9">
        <w:rPr>
          <w:rStyle w:val="Emphasis"/>
          <w:rFonts w:cstheme="minorHAnsi"/>
          <w:b/>
          <w:i w:val="0"/>
          <w:color w:val="C00000"/>
          <w:sz w:val="22"/>
          <w:szCs w:val="22"/>
          <w:bdr w:val="none" w:sz="0" w:space="0" w:color="auto" w:frame="1"/>
          <w:shd w:val="clear" w:color="auto" w:fill="FFFFFF"/>
        </w:rPr>
        <w:t>Eğitim</w:t>
      </w:r>
      <w:proofErr w:type="spellEnd"/>
      <w:r w:rsidRPr="002540C9">
        <w:rPr>
          <w:rStyle w:val="Emphasis"/>
          <w:rFonts w:cstheme="minorHAnsi"/>
          <w:b/>
          <w:i w:val="0"/>
          <w:color w:val="C00000"/>
          <w:sz w:val="22"/>
          <w:szCs w:val="22"/>
          <w:bdr w:val="none" w:sz="0" w:space="0" w:color="auto" w:frame="1"/>
          <w:shd w:val="clear" w:color="auto" w:fill="FFFFFF"/>
        </w:rPr>
        <w:t xml:space="preserve"> </w:t>
      </w:r>
      <w:proofErr w:type="spellStart"/>
      <w:r w:rsidRPr="002540C9">
        <w:rPr>
          <w:rStyle w:val="Emphasis"/>
          <w:rFonts w:cstheme="minorHAnsi"/>
          <w:b/>
          <w:i w:val="0"/>
          <w:color w:val="C00000"/>
          <w:sz w:val="22"/>
          <w:szCs w:val="22"/>
          <w:bdr w:val="none" w:sz="0" w:space="0" w:color="auto" w:frame="1"/>
          <w:shd w:val="clear" w:color="auto" w:fill="FFFFFF"/>
        </w:rPr>
        <w:t>Bölümü</w:t>
      </w:r>
      <w:proofErr w:type="spellEnd"/>
      <w:r w:rsidRPr="002540C9">
        <w:rPr>
          <w:rStyle w:val="Emphasis"/>
          <w:rFonts w:cstheme="minorHAnsi"/>
          <w:b/>
          <w:i w:val="0"/>
          <w:color w:val="C00000"/>
          <w:sz w:val="22"/>
          <w:szCs w:val="22"/>
          <w:bdr w:val="none" w:sz="0" w:space="0" w:color="auto" w:frame="1"/>
          <w:shd w:val="clear" w:color="auto" w:fill="FFFFFF"/>
        </w:rPr>
        <w:t> </w:t>
      </w:r>
      <w:proofErr w:type="spellStart"/>
      <w:r w:rsidRPr="002540C9">
        <w:rPr>
          <w:rStyle w:val="Emphasis"/>
          <w:rFonts w:cstheme="minorHAnsi"/>
          <w:b/>
          <w:i w:val="0"/>
          <w:color w:val="C00000"/>
          <w:sz w:val="22"/>
          <w:szCs w:val="22"/>
          <w:bdr w:val="none" w:sz="0" w:space="0" w:color="auto" w:frame="1"/>
          <w:shd w:val="clear" w:color="auto" w:fill="FFFFFF"/>
        </w:rPr>
        <w:t>işbirliğiyle</w:t>
      </w:r>
      <w:proofErr w:type="spellEnd"/>
      <w:r w:rsidRPr="002540C9">
        <w:rPr>
          <w:rStyle w:val="Emphasis"/>
          <w:rFonts w:cstheme="minorHAnsi"/>
          <w:b/>
          <w:i w:val="0"/>
          <w:color w:val="C00000"/>
          <w:sz w:val="22"/>
          <w:szCs w:val="22"/>
          <w:bdr w:val="none" w:sz="0" w:space="0" w:color="auto" w:frame="1"/>
          <w:shd w:val="clear" w:color="auto" w:fill="FFFFFF"/>
        </w:rPr>
        <w:t xml:space="preserve"> </w:t>
      </w:r>
      <w:proofErr w:type="spellStart"/>
      <w:r w:rsidRPr="002540C9">
        <w:rPr>
          <w:rStyle w:val="Emphasis"/>
          <w:rFonts w:cstheme="minorHAnsi"/>
          <w:b/>
          <w:i w:val="0"/>
          <w:color w:val="C00000"/>
          <w:sz w:val="22"/>
          <w:szCs w:val="22"/>
          <w:bdr w:val="none" w:sz="0" w:space="0" w:color="auto" w:frame="1"/>
          <w:shd w:val="clear" w:color="auto" w:fill="FFFFFF"/>
        </w:rPr>
        <w:t>gerçekleştirilen</w:t>
      </w:r>
      <w:proofErr w:type="spellEnd"/>
      <w:r w:rsidRPr="002540C9">
        <w:rPr>
          <w:rStyle w:val="Emphasis"/>
          <w:rFonts w:cstheme="minorHAnsi"/>
          <w:b/>
          <w:i w:val="0"/>
          <w:color w:val="C00000"/>
          <w:sz w:val="22"/>
          <w:szCs w:val="22"/>
          <w:bdr w:val="none" w:sz="0" w:space="0" w:color="auto" w:frame="1"/>
          <w:shd w:val="clear" w:color="auto" w:fill="FFFFFF"/>
        </w:rPr>
        <w:t xml:space="preserve"> </w:t>
      </w:r>
      <w:proofErr w:type="spellStart"/>
      <w:r w:rsidRPr="002540C9">
        <w:rPr>
          <w:rStyle w:val="Emphasis"/>
          <w:rFonts w:cstheme="minorHAnsi"/>
          <w:b/>
          <w:i w:val="0"/>
          <w:color w:val="C00000"/>
          <w:sz w:val="22"/>
          <w:szCs w:val="22"/>
          <w:bdr w:val="none" w:sz="0" w:space="0" w:color="auto" w:frame="1"/>
          <w:shd w:val="clear" w:color="auto" w:fill="FFFFFF"/>
        </w:rPr>
        <w:t>atölyeler</w:t>
      </w:r>
      <w:proofErr w:type="spellEnd"/>
      <w:r w:rsidRPr="002540C9">
        <w:rPr>
          <w:rStyle w:val="Emphasis"/>
          <w:rFonts w:cstheme="minorHAnsi"/>
          <w:b/>
          <w:i w:val="0"/>
          <w:color w:val="C00000"/>
          <w:sz w:val="22"/>
          <w:szCs w:val="22"/>
          <w:bdr w:val="none" w:sz="0" w:space="0" w:color="auto" w:frame="1"/>
          <w:shd w:val="clear" w:color="auto" w:fill="FFFFFF"/>
        </w:rPr>
        <w:t xml:space="preserve"> </w:t>
      </w:r>
      <w:proofErr w:type="spellStart"/>
      <w:r w:rsidRPr="002540C9">
        <w:rPr>
          <w:rStyle w:val="Emphasis"/>
          <w:rFonts w:cstheme="minorHAnsi"/>
          <w:b/>
          <w:i w:val="0"/>
          <w:color w:val="C00000"/>
          <w:sz w:val="22"/>
          <w:szCs w:val="22"/>
          <w:bdr w:val="none" w:sz="0" w:space="0" w:color="auto" w:frame="1"/>
          <w:shd w:val="clear" w:color="auto" w:fill="FFFFFF"/>
        </w:rPr>
        <w:t>ücretsizdir</w:t>
      </w:r>
      <w:proofErr w:type="spellEnd"/>
      <w:r w:rsidRPr="002540C9">
        <w:rPr>
          <w:rStyle w:val="Emphasis"/>
          <w:rFonts w:cstheme="minorHAnsi"/>
          <w:b/>
          <w:i w:val="0"/>
          <w:color w:val="C00000"/>
          <w:sz w:val="22"/>
          <w:szCs w:val="22"/>
          <w:bdr w:val="none" w:sz="0" w:space="0" w:color="auto" w:frame="1"/>
          <w:shd w:val="clear" w:color="auto" w:fill="FFFFFF"/>
        </w:rPr>
        <w:t xml:space="preserve">, </w:t>
      </w:r>
      <w:proofErr w:type="spellStart"/>
      <w:r w:rsidRPr="002540C9">
        <w:rPr>
          <w:rStyle w:val="Emphasis"/>
          <w:rFonts w:cstheme="minorHAnsi"/>
          <w:b/>
          <w:i w:val="0"/>
          <w:color w:val="C00000"/>
          <w:sz w:val="22"/>
          <w:szCs w:val="22"/>
          <w:bdr w:val="none" w:sz="0" w:space="0" w:color="auto" w:frame="1"/>
          <w:shd w:val="clear" w:color="auto" w:fill="FFFFFF"/>
        </w:rPr>
        <w:t>rezervasyon</w:t>
      </w:r>
      <w:proofErr w:type="spellEnd"/>
      <w:r w:rsidRPr="002540C9">
        <w:rPr>
          <w:rStyle w:val="Emphasis"/>
          <w:rFonts w:cstheme="minorHAnsi"/>
          <w:b/>
          <w:i w:val="0"/>
          <w:color w:val="C00000"/>
          <w:sz w:val="22"/>
          <w:szCs w:val="22"/>
          <w:bdr w:val="none" w:sz="0" w:space="0" w:color="auto" w:frame="1"/>
          <w:shd w:val="clear" w:color="auto" w:fill="FFFFFF"/>
        </w:rPr>
        <w:t xml:space="preserve"> </w:t>
      </w:r>
      <w:proofErr w:type="spellStart"/>
      <w:r w:rsidRPr="002540C9">
        <w:rPr>
          <w:rStyle w:val="Emphasis"/>
          <w:rFonts w:cstheme="minorHAnsi"/>
          <w:b/>
          <w:i w:val="0"/>
          <w:color w:val="C00000"/>
          <w:sz w:val="22"/>
          <w:szCs w:val="22"/>
          <w:bdr w:val="none" w:sz="0" w:space="0" w:color="auto" w:frame="1"/>
          <w:shd w:val="clear" w:color="auto" w:fill="FFFFFF"/>
        </w:rPr>
        <w:t>gereklidir</w:t>
      </w:r>
      <w:proofErr w:type="spellEnd"/>
      <w:r w:rsidRPr="002540C9">
        <w:rPr>
          <w:rStyle w:val="Emphasis"/>
          <w:rFonts w:cstheme="minorHAnsi"/>
          <w:b/>
          <w:i w:val="0"/>
          <w:color w:val="C00000"/>
          <w:sz w:val="22"/>
          <w:szCs w:val="22"/>
          <w:bdr w:val="none" w:sz="0" w:space="0" w:color="auto" w:frame="1"/>
          <w:shd w:val="clear" w:color="auto" w:fill="FFFFFF"/>
        </w:rPr>
        <w:t>.</w:t>
      </w:r>
      <w:r w:rsidRPr="002540C9">
        <w:rPr>
          <w:rStyle w:val="Emphasis"/>
          <w:rFonts w:cstheme="minorHAnsi"/>
          <w:b/>
          <w:i w:val="0"/>
          <w:color w:val="C00000"/>
          <w:sz w:val="22"/>
          <w:szCs w:val="22"/>
          <w:bdr w:val="none" w:sz="0" w:space="0" w:color="auto" w:frame="1"/>
        </w:rPr>
        <w:t xml:space="preserve"> </w:t>
      </w:r>
      <w:r w:rsidR="0001501C" w:rsidRPr="002540C9">
        <w:rPr>
          <w:rStyle w:val="Emphasis"/>
          <w:rFonts w:cstheme="minorHAnsi"/>
          <w:b/>
          <w:i w:val="0"/>
          <w:color w:val="C00000"/>
          <w:sz w:val="22"/>
          <w:szCs w:val="22"/>
          <w:bdr w:val="none" w:sz="0" w:space="0" w:color="auto" w:frame="1"/>
        </w:rPr>
        <w:t xml:space="preserve">  </w:t>
      </w:r>
      <w:proofErr w:type="spellStart"/>
      <w:r w:rsidRPr="002540C9">
        <w:rPr>
          <w:rStyle w:val="Emphasis"/>
          <w:rFonts w:cstheme="minorHAnsi"/>
          <w:b/>
          <w:i w:val="0"/>
          <w:color w:val="C00000"/>
          <w:sz w:val="22"/>
          <w:szCs w:val="22"/>
          <w:bdr w:val="none" w:sz="0" w:space="0" w:color="auto" w:frame="1"/>
        </w:rPr>
        <w:t>D</w:t>
      </w:r>
      <w:r w:rsidR="0001501C" w:rsidRPr="002540C9">
        <w:rPr>
          <w:rStyle w:val="Strong"/>
          <w:rFonts w:cstheme="minorHAnsi"/>
          <w:color w:val="C00000"/>
          <w:sz w:val="22"/>
          <w:szCs w:val="22"/>
          <w:bdr w:val="none" w:sz="0" w:space="0" w:color="auto" w:frame="1"/>
        </w:rPr>
        <w:t>etaylı</w:t>
      </w:r>
      <w:proofErr w:type="spellEnd"/>
      <w:r w:rsidR="0001501C" w:rsidRPr="002540C9">
        <w:rPr>
          <w:rStyle w:val="Strong"/>
          <w:rFonts w:cstheme="minorHAnsi"/>
          <w:color w:val="C00000"/>
          <w:sz w:val="22"/>
          <w:szCs w:val="22"/>
          <w:bdr w:val="none" w:sz="0" w:space="0" w:color="auto" w:frame="1"/>
        </w:rPr>
        <w:t xml:space="preserve"> </w:t>
      </w:r>
      <w:proofErr w:type="spellStart"/>
      <w:r w:rsidR="0001501C" w:rsidRPr="002540C9">
        <w:rPr>
          <w:rStyle w:val="Strong"/>
          <w:rFonts w:cstheme="minorHAnsi"/>
          <w:color w:val="C00000"/>
          <w:sz w:val="22"/>
          <w:szCs w:val="22"/>
          <w:bdr w:val="none" w:sz="0" w:space="0" w:color="auto" w:frame="1"/>
        </w:rPr>
        <w:t>bilgi</w:t>
      </w:r>
      <w:proofErr w:type="spellEnd"/>
      <w:r w:rsidR="0001501C" w:rsidRPr="002540C9">
        <w:rPr>
          <w:rStyle w:val="Strong"/>
          <w:rFonts w:cstheme="minorHAnsi"/>
          <w:color w:val="C00000"/>
          <w:sz w:val="22"/>
          <w:szCs w:val="22"/>
          <w:bdr w:val="none" w:sz="0" w:space="0" w:color="auto" w:frame="1"/>
        </w:rPr>
        <w:t xml:space="preserve"> </w:t>
      </w:r>
      <w:proofErr w:type="spellStart"/>
      <w:r w:rsidR="0001501C" w:rsidRPr="002540C9">
        <w:rPr>
          <w:rStyle w:val="Strong"/>
          <w:rFonts w:cstheme="minorHAnsi"/>
          <w:color w:val="C00000"/>
          <w:sz w:val="22"/>
          <w:szCs w:val="22"/>
          <w:bdr w:val="none" w:sz="0" w:space="0" w:color="auto" w:frame="1"/>
        </w:rPr>
        <w:t>ve</w:t>
      </w:r>
      <w:proofErr w:type="spellEnd"/>
      <w:r w:rsidR="0001501C" w:rsidRPr="002540C9">
        <w:rPr>
          <w:rStyle w:val="Strong"/>
          <w:rFonts w:cstheme="minorHAnsi"/>
          <w:color w:val="C00000"/>
          <w:sz w:val="22"/>
          <w:szCs w:val="22"/>
          <w:bdr w:val="none" w:sz="0" w:space="0" w:color="auto" w:frame="1"/>
        </w:rPr>
        <w:t xml:space="preserve"> </w:t>
      </w:r>
      <w:proofErr w:type="spellStart"/>
      <w:r w:rsidR="0001501C" w:rsidRPr="002540C9">
        <w:rPr>
          <w:rStyle w:val="Strong"/>
          <w:rFonts w:cstheme="minorHAnsi"/>
          <w:color w:val="C00000"/>
          <w:sz w:val="22"/>
          <w:szCs w:val="22"/>
          <w:bdr w:val="none" w:sz="0" w:space="0" w:color="auto" w:frame="1"/>
        </w:rPr>
        <w:t>kayıt</w:t>
      </w:r>
      <w:proofErr w:type="spellEnd"/>
      <w:r w:rsidR="0001501C" w:rsidRPr="002540C9">
        <w:rPr>
          <w:rStyle w:val="Strong"/>
          <w:rFonts w:cstheme="minorHAnsi"/>
          <w:color w:val="C00000"/>
          <w:sz w:val="22"/>
          <w:szCs w:val="22"/>
          <w:bdr w:val="none" w:sz="0" w:space="0" w:color="auto" w:frame="1"/>
        </w:rPr>
        <w:t>:</w:t>
      </w:r>
      <w:r w:rsidR="0001501C" w:rsidRPr="002540C9">
        <w:rPr>
          <w:rFonts w:cstheme="minorHAnsi"/>
          <w:b/>
          <w:color w:val="C00000"/>
          <w:sz w:val="22"/>
          <w:szCs w:val="22"/>
        </w:rPr>
        <w:t> egitim@peramuzesi.org.tr</w:t>
      </w:r>
    </w:p>
    <w:p w14:paraId="2E627848" w14:textId="77777777" w:rsidR="0001501C" w:rsidRPr="002540C9" w:rsidRDefault="0001501C" w:rsidP="002540C9">
      <w:pPr>
        <w:pStyle w:val="NormalWeb"/>
        <w:shd w:val="clear" w:color="auto" w:fill="FFFFFF"/>
        <w:spacing w:before="0" w:beforeAutospacing="0" w:after="0" w:afterAutospacing="0"/>
        <w:ind w:left="426"/>
        <w:jc w:val="both"/>
        <w:rPr>
          <w:rFonts w:asciiTheme="minorHAnsi" w:hAnsiTheme="minorHAnsi" w:cstheme="minorHAnsi"/>
          <w:b/>
          <w:color w:val="800000"/>
          <w:sz w:val="22"/>
          <w:szCs w:val="22"/>
        </w:rPr>
      </w:pPr>
    </w:p>
    <w:p w14:paraId="0945E262" w14:textId="77777777" w:rsidR="006E1630" w:rsidRPr="002540C9" w:rsidRDefault="00A51914" w:rsidP="002540C9">
      <w:pPr>
        <w:ind w:left="426"/>
        <w:jc w:val="both"/>
        <w:rPr>
          <w:rFonts w:cstheme="minorHAnsi"/>
          <w:b/>
          <w:sz w:val="22"/>
          <w:szCs w:val="22"/>
          <w:u w:val="single"/>
          <w:lang w:val="tr-TR"/>
        </w:rPr>
      </w:pPr>
      <w:r w:rsidRPr="002540C9">
        <w:rPr>
          <w:rFonts w:cstheme="minorHAnsi"/>
          <w:b/>
          <w:sz w:val="22"/>
          <w:szCs w:val="22"/>
          <w:u w:val="single"/>
          <w:lang w:val="tr-TR"/>
        </w:rPr>
        <w:t xml:space="preserve">Ek: </w:t>
      </w:r>
    </w:p>
    <w:p w14:paraId="61774E54" w14:textId="77777777" w:rsidR="006E1630" w:rsidRPr="002540C9" w:rsidRDefault="0074510B" w:rsidP="002540C9">
      <w:pPr>
        <w:pStyle w:val="ListParagraph"/>
        <w:numPr>
          <w:ilvl w:val="0"/>
          <w:numId w:val="1"/>
        </w:numPr>
        <w:jc w:val="both"/>
        <w:rPr>
          <w:rFonts w:cstheme="minorHAnsi"/>
          <w:b/>
          <w:sz w:val="22"/>
          <w:szCs w:val="22"/>
          <w:lang w:val="tr-TR"/>
        </w:rPr>
      </w:pPr>
      <w:r w:rsidRPr="002540C9">
        <w:rPr>
          <w:rFonts w:cstheme="minorHAnsi"/>
          <w:b/>
          <w:sz w:val="22"/>
          <w:szCs w:val="22"/>
          <w:lang w:val="tr-TR"/>
        </w:rPr>
        <w:t xml:space="preserve">Program Detayları </w:t>
      </w:r>
      <w:r w:rsidR="00A51914" w:rsidRPr="002540C9">
        <w:rPr>
          <w:rFonts w:cstheme="minorHAnsi"/>
          <w:b/>
          <w:sz w:val="22"/>
          <w:szCs w:val="22"/>
          <w:lang w:val="tr-TR"/>
        </w:rPr>
        <w:t xml:space="preserve"> </w:t>
      </w:r>
    </w:p>
    <w:p w14:paraId="6D34D36B" w14:textId="3904EA2C" w:rsidR="00A51914" w:rsidRPr="002540C9" w:rsidRDefault="00A51914" w:rsidP="002540C9">
      <w:pPr>
        <w:pStyle w:val="ListParagraph"/>
        <w:numPr>
          <w:ilvl w:val="0"/>
          <w:numId w:val="1"/>
        </w:numPr>
        <w:jc w:val="both"/>
        <w:rPr>
          <w:rFonts w:cstheme="minorHAnsi"/>
          <w:b/>
          <w:sz w:val="22"/>
          <w:szCs w:val="22"/>
          <w:lang w:val="tr-TR"/>
        </w:rPr>
      </w:pPr>
      <w:r w:rsidRPr="002540C9">
        <w:rPr>
          <w:rFonts w:cstheme="minorHAnsi"/>
          <w:b/>
          <w:sz w:val="22"/>
          <w:szCs w:val="22"/>
          <w:lang w:val="tr-TR"/>
        </w:rPr>
        <w:t xml:space="preserve">Konuşmacılar ve İstanbul Araştırmaları Enstitüsü Hakkında  </w:t>
      </w:r>
    </w:p>
    <w:p w14:paraId="54E036CD" w14:textId="77777777" w:rsidR="00A51914" w:rsidRPr="002540C9" w:rsidRDefault="00A51914" w:rsidP="002540C9">
      <w:pPr>
        <w:widowControl w:val="0"/>
        <w:autoSpaceDE w:val="0"/>
        <w:autoSpaceDN w:val="0"/>
        <w:adjustRightInd w:val="0"/>
        <w:ind w:left="426"/>
        <w:jc w:val="both"/>
        <w:rPr>
          <w:rFonts w:cstheme="minorHAnsi"/>
          <w:b/>
          <w:color w:val="000000" w:themeColor="text1"/>
          <w:sz w:val="22"/>
          <w:szCs w:val="22"/>
          <w:u w:val="single"/>
          <w:lang w:val="tr-TR"/>
        </w:rPr>
      </w:pPr>
    </w:p>
    <w:p w14:paraId="38A341EC" w14:textId="77777777" w:rsidR="00A51914" w:rsidRPr="002540C9" w:rsidRDefault="00A51914" w:rsidP="002540C9">
      <w:pPr>
        <w:widowControl w:val="0"/>
        <w:autoSpaceDE w:val="0"/>
        <w:autoSpaceDN w:val="0"/>
        <w:adjustRightInd w:val="0"/>
        <w:ind w:left="426"/>
        <w:jc w:val="both"/>
        <w:rPr>
          <w:rFonts w:cstheme="minorHAnsi"/>
          <w:b/>
          <w:color w:val="000000" w:themeColor="text1"/>
          <w:sz w:val="22"/>
          <w:szCs w:val="22"/>
          <w:u w:val="single"/>
          <w:lang w:val="tr-TR"/>
        </w:rPr>
      </w:pPr>
      <w:r w:rsidRPr="002540C9">
        <w:rPr>
          <w:rFonts w:cstheme="minorHAnsi"/>
          <w:b/>
          <w:color w:val="000000" w:themeColor="text1"/>
          <w:sz w:val="22"/>
          <w:szCs w:val="22"/>
          <w:u w:val="single"/>
          <w:lang w:val="tr-TR"/>
        </w:rPr>
        <w:t>Ayrıntılı Bilgi:</w:t>
      </w:r>
    </w:p>
    <w:p w14:paraId="1EF3BFFF" w14:textId="77777777" w:rsidR="00A51914" w:rsidRPr="002540C9" w:rsidRDefault="00A51914" w:rsidP="002540C9">
      <w:pPr>
        <w:widowControl w:val="0"/>
        <w:autoSpaceDE w:val="0"/>
        <w:autoSpaceDN w:val="0"/>
        <w:adjustRightInd w:val="0"/>
        <w:ind w:left="426"/>
        <w:jc w:val="both"/>
        <w:rPr>
          <w:rFonts w:cstheme="minorHAnsi"/>
          <w:color w:val="000000" w:themeColor="text1"/>
          <w:sz w:val="22"/>
          <w:szCs w:val="22"/>
          <w:lang w:val="tr-TR"/>
        </w:rPr>
      </w:pPr>
      <w:r w:rsidRPr="002540C9">
        <w:rPr>
          <w:rFonts w:cstheme="minorHAnsi"/>
          <w:color w:val="000000" w:themeColor="text1"/>
          <w:sz w:val="22"/>
          <w:szCs w:val="22"/>
          <w:lang w:val="tr-TR"/>
        </w:rPr>
        <w:t>Hilal Güntepe, Grup 7 İletişim Danışmanlığı, hguntepe@grup7.com.tr- (0212) 292 13 13</w:t>
      </w:r>
    </w:p>
    <w:p w14:paraId="5F41B72B" w14:textId="10A7515F" w:rsidR="00A51914" w:rsidRPr="002540C9" w:rsidRDefault="00A51914" w:rsidP="002540C9">
      <w:pPr>
        <w:ind w:left="426"/>
        <w:rPr>
          <w:rFonts w:ascii="Calibri" w:eastAsia="Times New Roman" w:hAnsi="Calibri" w:cs="Times New Roman"/>
          <w:bCs/>
          <w:color w:val="000000" w:themeColor="text1"/>
          <w:sz w:val="21"/>
          <w:szCs w:val="21"/>
          <w:u w:val="single"/>
          <w:lang w:val="tr-TR"/>
        </w:rPr>
      </w:pPr>
      <w:r w:rsidRPr="002540C9">
        <w:rPr>
          <w:rFonts w:eastAsia="Avenir" w:cstheme="minorHAnsi"/>
          <w:sz w:val="22"/>
          <w:szCs w:val="22"/>
          <w:lang w:val="tr-TR"/>
        </w:rPr>
        <w:t>Büşra Mutlu, İstanbul Araştırmaları Enstitüsü, busra.mutlu@peramuzesi.org.tr</w:t>
      </w:r>
      <w:r w:rsidR="006E1630" w:rsidRPr="002540C9">
        <w:rPr>
          <w:rFonts w:cstheme="minorHAnsi"/>
          <w:sz w:val="22"/>
          <w:szCs w:val="22"/>
        </w:rPr>
        <w:t xml:space="preserve"> -</w:t>
      </w:r>
      <w:r w:rsidRPr="002540C9">
        <w:rPr>
          <w:rFonts w:eastAsia="Avenir" w:cstheme="minorHAnsi"/>
          <w:sz w:val="22"/>
          <w:szCs w:val="22"/>
          <w:lang w:val="tr-TR"/>
        </w:rPr>
        <w:t xml:space="preserve"> 0212 334 09 00</w:t>
      </w:r>
      <w:r w:rsidRPr="002540C9">
        <w:rPr>
          <w:rFonts w:cstheme="minorHAnsi"/>
          <w:sz w:val="22"/>
          <w:szCs w:val="22"/>
        </w:rPr>
        <w:br/>
      </w:r>
      <w:r w:rsidRPr="002540C9">
        <w:rPr>
          <w:rFonts w:cstheme="minorHAnsi"/>
          <w:sz w:val="22"/>
          <w:szCs w:val="22"/>
        </w:rPr>
        <w:br/>
      </w:r>
      <w:hyperlink r:id="rId7" w:history="1">
        <w:r w:rsidRPr="002540C9">
          <w:rPr>
            <w:rStyle w:val="Hyperlink"/>
            <w:rFonts w:ascii="Calibri" w:eastAsia="Times New Roman" w:hAnsi="Calibri" w:cs="Times New Roman"/>
            <w:bCs/>
            <w:color w:val="000000" w:themeColor="text1"/>
            <w:sz w:val="21"/>
            <w:szCs w:val="21"/>
            <w:lang w:val="tr-TR"/>
          </w:rPr>
          <w:t>www.iae.org.tr/</w:t>
        </w:r>
      </w:hyperlink>
    </w:p>
    <w:p w14:paraId="771CE4CE" w14:textId="77777777" w:rsidR="00A51914" w:rsidRPr="002540C9" w:rsidRDefault="003F6E8B" w:rsidP="002540C9">
      <w:pPr>
        <w:shd w:val="clear" w:color="auto" w:fill="FFFFFF"/>
        <w:ind w:left="426"/>
        <w:rPr>
          <w:rFonts w:ascii="Calibri" w:eastAsia="Times New Roman" w:hAnsi="Calibri" w:cs="Times New Roman"/>
          <w:bCs/>
          <w:color w:val="000000" w:themeColor="text1"/>
          <w:sz w:val="21"/>
          <w:szCs w:val="21"/>
          <w:u w:val="single"/>
          <w:lang w:val="tr-TR"/>
        </w:rPr>
      </w:pPr>
      <w:hyperlink r:id="rId8" w:history="1">
        <w:r w:rsidR="00A51914" w:rsidRPr="002540C9">
          <w:rPr>
            <w:rStyle w:val="Hyperlink"/>
            <w:rFonts w:ascii="Calibri" w:eastAsia="Times New Roman" w:hAnsi="Calibri" w:cs="Times New Roman"/>
            <w:bCs/>
            <w:color w:val="000000" w:themeColor="text1"/>
            <w:sz w:val="21"/>
            <w:szCs w:val="21"/>
            <w:lang w:val="tr-TR"/>
          </w:rPr>
          <w:t>http://blog.iae.org.tr/</w:t>
        </w:r>
      </w:hyperlink>
    </w:p>
    <w:p w14:paraId="2A829A2A" w14:textId="77777777" w:rsidR="00A51914" w:rsidRPr="002540C9" w:rsidRDefault="003F6E8B" w:rsidP="002540C9">
      <w:pPr>
        <w:shd w:val="clear" w:color="auto" w:fill="FFFFFF"/>
        <w:ind w:left="426"/>
        <w:rPr>
          <w:rFonts w:ascii="Calibri" w:eastAsia="Times New Roman" w:hAnsi="Calibri" w:cs="Times New Roman"/>
          <w:bCs/>
          <w:color w:val="000000" w:themeColor="text1"/>
          <w:sz w:val="21"/>
          <w:szCs w:val="21"/>
          <w:u w:val="single"/>
          <w:lang w:val="tr-TR"/>
        </w:rPr>
      </w:pPr>
      <w:hyperlink r:id="rId9" w:history="1">
        <w:r w:rsidR="00A51914" w:rsidRPr="002540C9">
          <w:rPr>
            <w:rStyle w:val="Hyperlink"/>
            <w:rFonts w:ascii="Calibri" w:eastAsia="Times New Roman" w:hAnsi="Calibri" w:cs="Times New Roman"/>
            <w:bCs/>
            <w:color w:val="000000" w:themeColor="text1"/>
            <w:sz w:val="21"/>
            <w:szCs w:val="21"/>
            <w:lang w:val="tr-TR"/>
          </w:rPr>
          <w:t>https://www.facebook.com/IstanbulArastirmalariEnstitusu</w:t>
        </w:r>
      </w:hyperlink>
    </w:p>
    <w:p w14:paraId="6F610350" w14:textId="77777777" w:rsidR="00A51914" w:rsidRPr="002540C9" w:rsidRDefault="00A51914" w:rsidP="002540C9">
      <w:pPr>
        <w:shd w:val="clear" w:color="auto" w:fill="FFFFFF"/>
        <w:ind w:left="426"/>
        <w:rPr>
          <w:rFonts w:ascii="Calibri" w:eastAsia="Times New Roman" w:hAnsi="Calibri" w:cs="Times New Roman"/>
          <w:bCs/>
          <w:color w:val="000000" w:themeColor="text1"/>
          <w:sz w:val="21"/>
          <w:szCs w:val="21"/>
          <w:u w:val="single"/>
          <w:lang w:val="tr-TR"/>
        </w:rPr>
      </w:pPr>
      <w:r w:rsidRPr="002540C9">
        <w:rPr>
          <w:rFonts w:ascii="Calibri" w:eastAsia="Times New Roman" w:hAnsi="Calibri" w:cs="Times New Roman"/>
          <w:bCs/>
          <w:color w:val="000000" w:themeColor="text1"/>
          <w:sz w:val="21"/>
          <w:szCs w:val="21"/>
          <w:u w:val="single"/>
          <w:lang w:val="tr-TR"/>
        </w:rPr>
        <w:t>https://www.youtube.com/user/IstArastEnst</w:t>
      </w:r>
    </w:p>
    <w:p w14:paraId="77C90DE5" w14:textId="77777777" w:rsidR="00A51914" w:rsidRPr="002540C9" w:rsidRDefault="00A51914" w:rsidP="002540C9">
      <w:pPr>
        <w:shd w:val="clear" w:color="auto" w:fill="FFFFFF"/>
        <w:ind w:left="426"/>
        <w:rPr>
          <w:rFonts w:ascii="Calibri" w:eastAsia="Times New Roman" w:hAnsi="Calibri" w:cs="Times New Roman"/>
          <w:bCs/>
          <w:color w:val="000000" w:themeColor="text1"/>
          <w:sz w:val="21"/>
          <w:szCs w:val="21"/>
          <w:u w:val="single"/>
          <w:lang w:val="tr-TR"/>
        </w:rPr>
      </w:pPr>
      <w:r w:rsidRPr="002540C9">
        <w:rPr>
          <w:rFonts w:ascii="Calibri" w:eastAsia="Times New Roman" w:hAnsi="Calibri" w:cs="Times New Roman"/>
          <w:bCs/>
          <w:color w:val="000000" w:themeColor="text1"/>
          <w:sz w:val="21"/>
          <w:szCs w:val="21"/>
          <w:u w:val="single"/>
          <w:lang w:val="tr-TR"/>
        </w:rPr>
        <w:t>https://www.instagram.com/istanbul_arastirmalari/</w:t>
      </w:r>
    </w:p>
    <w:p w14:paraId="7726F184" w14:textId="77777777" w:rsidR="00A51914" w:rsidRPr="002540C9" w:rsidRDefault="003F6E8B" w:rsidP="002540C9">
      <w:pPr>
        <w:shd w:val="clear" w:color="auto" w:fill="FFFFFF"/>
        <w:ind w:left="426"/>
        <w:rPr>
          <w:rFonts w:ascii="Calibri" w:eastAsia="Times New Roman" w:hAnsi="Calibri" w:cs="Times New Roman"/>
          <w:bCs/>
          <w:color w:val="000000" w:themeColor="text1"/>
          <w:sz w:val="21"/>
          <w:szCs w:val="21"/>
          <w:u w:val="single"/>
          <w:lang w:val="tr-TR"/>
        </w:rPr>
      </w:pPr>
      <w:hyperlink r:id="rId10" w:history="1">
        <w:r w:rsidR="00A51914" w:rsidRPr="002540C9">
          <w:rPr>
            <w:rStyle w:val="Hyperlink"/>
            <w:rFonts w:ascii="Calibri" w:eastAsia="Times New Roman" w:hAnsi="Calibri" w:cs="Times New Roman"/>
            <w:bCs/>
            <w:color w:val="000000" w:themeColor="text1"/>
            <w:sz w:val="21"/>
            <w:szCs w:val="21"/>
            <w:lang w:val="tr-TR"/>
          </w:rPr>
          <w:t>https://twitter.com/Ist_Arast_Enst</w:t>
        </w:r>
      </w:hyperlink>
    </w:p>
    <w:p w14:paraId="49B517AF" w14:textId="77777777" w:rsidR="0022402B" w:rsidRDefault="0022402B" w:rsidP="002540C9">
      <w:pPr>
        <w:ind w:left="426"/>
        <w:rPr>
          <w:b/>
          <w:lang w:val="tr-TR"/>
        </w:rPr>
      </w:pPr>
    </w:p>
    <w:p w14:paraId="2ADDB959" w14:textId="7C17031D" w:rsidR="007F5A2D" w:rsidRPr="006E1630" w:rsidRDefault="007F5A2D" w:rsidP="002540C9">
      <w:pPr>
        <w:ind w:left="426"/>
        <w:rPr>
          <w:b/>
          <w:lang w:val="tr-TR"/>
        </w:rPr>
      </w:pPr>
      <w:r w:rsidRPr="006E1630">
        <w:rPr>
          <w:b/>
          <w:lang w:val="tr-TR"/>
        </w:rPr>
        <w:t>54. Kütüphane Haftası</w:t>
      </w:r>
      <w:r w:rsidR="0022402B">
        <w:rPr>
          <w:b/>
          <w:lang w:val="tr-TR"/>
        </w:rPr>
        <w:t xml:space="preserve"> Programı </w:t>
      </w:r>
      <w:r w:rsidR="003F6E8B">
        <w:rPr>
          <w:b/>
          <w:lang w:val="tr-TR"/>
        </w:rPr>
        <w:t xml:space="preserve"> / </w:t>
      </w:r>
      <w:r w:rsidRPr="006E1630">
        <w:rPr>
          <w:b/>
          <w:lang w:val="tr-TR"/>
        </w:rPr>
        <w:t>26 – 31 Mart 2018</w:t>
      </w:r>
    </w:p>
    <w:p w14:paraId="53075E2E" w14:textId="77777777" w:rsidR="0074510B" w:rsidRDefault="0074510B" w:rsidP="002540C9">
      <w:pPr>
        <w:shd w:val="clear" w:color="auto" w:fill="FFFFFF"/>
        <w:ind w:left="426"/>
        <w:rPr>
          <w:rFonts w:ascii="Calibri" w:eastAsia="Times New Roman" w:hAnsi="Calibri" w:cs="Times New Roman"/>
          <w:b/>
          <w:bCs/>
          <w:u w:val="single"/>
          <w:lang w:val="tr-TR"/>
        </w:rPr>
        <w:sectPr w:rsidR="0074510B" w:rsidSect="00C84073">
          <w:pgSz w:w="11900" w:h="16840"/>
          <w:pgMar w:top="709" w:right="720" w:bottom="720" w:left="720" w:header="708" w:footer="708" w:gutter="0"/>
          <w:cols w:space="708"/>
          <w:docGrid w:linePitch="360"/>
        </w:sectPr>
      </w:pPr>
    </w:p>
    <w:p w14:paraId="2A584328" w14:textId="77777777" w:rsidR="00A756B2" w:rsidRDefault="00A756B2" w:rsidP="002540C9">
      <w:pPr>
        <w:shd w:val="clear" w:color="auto" w:fill="FFFFFF"/>
        <w:ind w:left="426"/>
        <w:rPr>
          <w:rFonts w:ascii="Calibri" w:eastAsia="Times New Roman" w:hAnsi="Calibri" w:cs="Times New Roman"/>
          <w:b/>
          <w:bCs/>
          <w:u w:val="single"/>
          <w:lang w:val="tr-TR"/>
        </w:rPr>
        <w:sectPr w:rsidR="00A756B2" w:rsidSect="0074510B">
          <w:type w:val="continuous"/>
          <w:pgSz w:w="11900" w:h="16840"/>
          <w:pgMar w:top="720" w:right="720" w:bottom="720" w:left="720" w:header="708" w:footer="708" w:gutter="0"/>
          <w:cols w:num="2" w:space="708"/>
          <w:docGrid w:linePitch="360"/>
        </w:sectPr>
      </w:pPr>
    </w:p>
    <w:p w14:paraId="02DDE89D" w14:textId="069C0429" w:rsidR="00F56319" w:rsidRPr="0074510B" w:rsidRDefault="00F56319" w:rsidP="002540C9">
      <w:pPr>
        <w:shd w:val="clear" w:color="auto" w:fill="FFFFFF"/>
        <w:ind w:left="426"/>
        <w:rPr>
          <w:rFonts w:ascii="Calibri" w:eastAsia="Times New Roman" w:hAnsi="Calibri" w:cs="Times New Roman"/>
          <w:b/>
          <w:bCs/>
          <w:u w:val="single"/>
          <w:lang w:val="tr-TR"/>
        </w:rPr>
      </w:pPr>
      <w:r w:rsidRPr="0074510B">
        <w:rPr>
          <w:rFonts w:ascii="Calibri" w:eastAsia="Times New Roman" w:hAnsi="Calibri" w:cs="Times New Roman"/>
          <w:b/>
          <w:bCs/>
          <w:u w:val="single"/>
          <w:lang w:val="tr-TR"/>
        </w:rPr>
        <w:t>27 Mart Salı</w:t>
      </w:r>
    </w:p>
    <w:p w14:paraId="5F4D6493" w14:textId="4F37420D" w:rsidR="0074510B" w:rsidRDefault="0074510B" w:rsidP="002540C9">
      <w:pPr>
        <w:shd w:val="clear" w:color="auto" w:fill="FFFFFF"/>
        <w:ind w:left="426"/>
        <w:rPr>
          <w:rFonts w:ascii="Calibri" w:eastAsia="Times New Roman" w:hAnsi="Calibri" w:cs="Times New Roman"/>
          <w:bCs/>
          <w:lang w:val="tr-TR"/>
        </w:rPr>
      </w:pPr>
      <w:r w:rsidRPr="002540C9">
        <w:rPr>
          <w:rFonts w:ascii="Calibri" w:eastAsia="Times New Roman" w:hAnsi="Calibri" w:cs="Times New Roman"/>
          <w:b/>
          <w:bCs/>
          <w:lang w:val="tr-TR"/>
        </w:rPr>
        <w:t>18:30</w:t>
      </w:r>
      <w:r w:rsidR="003F6E8B">
        <w:rPr>
          <w:rFonts w:ascii="Calibri" w:eastAsia="Times New Roman" w:hAnsi="Calibri" w:cs="Times New Roman"/>
          <w:bCs/>
          <w:lang w:val="tr-TR"/>
        </w:rPr>
        <w:tab/>
      </w:r>
      <w:r w:rsidR="00FF736E" w:rsidRPr="0074510B">
        <w:rPr>
          <w:rFonts w:ascii="Calibri" w:eastAsia="Times New Roman" w:hAnsi="Calibri" w:cs="Times New Roman"/>
          <w:b/>
          <w:bCs/>
          <w:lang w:val="tr-TR"/>
        </w:rPr>
        <w:t>Konferans</w:t>
      </w:r>
      <w:r w:rsidR="003F6E8B">
        <w:rPr>
          <w:rFonts w:ascii="Calibri" w:eastAsia="Times New Roman" w:hAnsi="Calibri" w:cs="Times New Roman"/>
          <w:bCs/>
          <w:lang w:val="tr-TR"/>
        </w:rPr>
        <w:t xml:space="preserve">: </w:t>
      </w:r>
      <w:r w:rsidR="00F56319" w:rsidRPr="0074510B">
        <w:rPr>
          <w:rFonts w:ascii="Calibri" w:eastAsia="Times New Roman" w:hAnsi="Calibri" w:cs="Times New Roman"/>
          <w:bCs/>
          <w:lang w:val="tr-TR"/>
        </w:rPr>
        <w:t>“Köprülü Kü</w:t>
      </w:r>
      <w:r>
        <w:rPr>
          <w:rFonts w:ascii="Calibri" w:eastAsia="Times New Roman" w:hAnsi="Calibri" w:cs="Times New Roman"/>
          <w:bCs/>
          <w:lang w:val="tr-TR"/>
        </w:rPr>
        <w:t xml:space="preserve">tüphanesi Su Yolu Haritalarını Onarım </w:t>
      </w:r>
    </w:p>
    <w:p w14:paraId="16319253" w14:textId="5F37A4DA" w:rsidR="00F56319" w:rsidRPr="002540C9" w:rsidRDefault="003F6E8B" w:rsidP="002540C9">
      <w:pPr>
        <w:shd w:val="clear" w:color="auto" w:fill="FFFFFF"/>
        <w:ind w:left="426"/>
        <w:rPr>
          <w:rFonts w:ascii="Calibri" w:eastAsia="Times New Roman" w:hAnsi="Calibri" w:cs="Times New Roman"/>
          <w:bCs/>
          <w:lang w:val="tr-TR"/>
        </w:rPr>
      </w:pPr>
      <w:r>
        <w:rPr>
          <w:rFonts w:ascii="Calibri" w:eastAsia="Times New Roman" w:hAnsi="Calibri" w:cs="Times New Roman"/>
          <w:bCs/>
          <w:lang w:val="tr-TR"/>
        </w:rPr>
        <w:tab/>
      </w:r>
      <w:r>
        <w:rPr>
          <w:rFonts w:ascii="Calibri" w:eastAsia="Times New Roman" w:hAnsi="Calibri" w:cs="Times New Roman"/>
          <w:bCs/>
          <w:lang w:val="tr-TR"/>
        </w:rPr>
        <w:tab/>
      </w:r>
      <w:r w:rsidR="00F56319" w:rsidRPr="0074510B">
        <w:rPr>
          <w:rFonts w:ascii="Calibri" w:eastAsia="Times New Roman" w:hAnsi="Calibri" w:cs="Times New Roman"/>
          <w:bCs/>
          <w:lang w:val="tr-TR"/>
        </w:rPr>
        <w:t xml:space="preserve">Süreci ve İstanbul’a Su Yolları </w:t>
      </w:r>
      <w:r w:rsidR="0074510B">
        <w:rPr>
          <w:rFonts w:ascii="Calibri" w:eastAsia="Times New Roman" w:hAnsi="Calibri" w:cs="Times New Roman"/>
          <w:bCs/>
          <w:lang w:val="tr-TR"/>
        </w:rPr>
        <w:t>Üzerinden Bakmak”</w:t>
      </w:r>
      <w:r>
        <w:rPr>
          <w:rFonts w:ascii="Calibri" w:eastAsia="Times New Roman" w:hAnsi="Calibri" w:cs="Times New Roman"/>
          <w:bCs/>
          <w:lang w:val="tr-TR"/>
        </w:rPr>
        <w:t xml:space="preserve">, </w:t>
      </w:r>
      <w:r w:rsidR="00F56319" w:rsidRPr="002540C9">
        <w:rPr>
          <w:rFonts w:ascii="Calibri" w:eastAsia="Times New Roman" w:hAnsi="Calibri" w:cs="Times New Roman"/>
          <w:bCs/>
          <w:lang w:val="tr-TR"/>
        </w:rPr>
        <w:t>Aslı Erel</w:t>
      </w:r>
    </w:p>
    <w:p w14:paraId="06C731FB" w14:textId="77777777" w:rsidR="00F56319" w:rsidRPr="0074510B" w:rsidRDefault="00F56319" w:rsidP="002540C9">
      <w:pPr>
        <w:shd w:val="clear" w:color="auto" w:fill="FFFFFF"/>
        <w:ind w:left="426"/>
        <w:rPr>
          <w:rFonts w:ascii="Calibri" w:eastAsia="Times New Roman" w:hAnsi="Calibri" w:cs="Times New Roman"/>
          <w:b/>
          <w:bCs/>
          <w:u w:val="single"/>
          <w:lang w:val="tr-TR"/>
        </w:rPr>
      </w:pPr>
    </w:p>
    <w:p w14:paraId="22D51AAA" w14:textId="77777777" w:rsidR="00F56319" w:rsidRPr="0074510B" w:rsidRDefault="00F56319" w:rsidP="002540C9">
      <w:pPr>
        <w:shd w:val="clear" w:color="auto" w:fill="FFFFFF"/>
        <w:ind w:left="426"/>
        <w:rPr>
          <w:rFonts w:ascii="Calibri" w:eastAsia="Times New Roman" w:hAnsi="Calibri" w:cs="Times New Roman"/>
          <w:lang w:val="tr-TR"/>
        </w:rPr>
      </w:pPr>
      <w:r w:rsidRPr="0074510B">
        <w:rPr>
          <w:rFonts w:ascii="Calibri" w:eastAsia="Times New Roman" w:hAnsi="Calibri" w:cs="Times New Roman"/>
          <w:b/>
          <w:bCs/>
          <w:u w:val="single"/>
          <w:lang w:val="tr-TR"/>
        </w:rPr>
        <w:t>28 Mart Çarşamba</w:t>
      </w:r>
    </w:p>
    <w:p w14:paraId="39250FF0" w14:textId="64EDFC50" w:rsidR="00F56319" w:rsidRPr="0074510B" w:rsidRDefault="0074510B" w:rsidP="002540C9">
      <w:pPr>
        <w:shd w:val="clear" w:color="auto" w:fill="FFFFFF"/>
        <w:ind w:left="426"/>
        <w:rPr>
          <w:rFonts w:ascii="Calibri" w:eastAsia="Times New Roman" w:hAnsi="Calibri" w:cs="Times New Roman"/>
          <w:lang w:val="tr-TR"/>
        </w:rPr>
      </w:pPr>
      <w:r w:rsidRPr="002540C9">
        <w:rPr>
          <w:rFonts w:ascii="Calibri" w:eastAsia="Times New Roman" w:hAnsi="Calibri" w:cs="Times New Roman"/>
          <w:b/>
          <w:lang w:val="tr-TR"/>
        </w:rPr>
        <w:t>16:00</w:t>
      </w:r>
      <w:r>
        <w:rPr>
          <w:rFonts w:ascii="Calibri" w:eastAsia="Times New Roman" w:hAnsi="Calibri" w:cs="Times New Roman"/>
          <w:lang w:val="tr-TR"/>
        </w:rPr>
        <w:tab/>
      </w:r>
      <w:r w:rsidR="00FF736E" w:rsidRPr="0074510B">
        <w:rPr>
          <w:rFonts w:ascii="Calibri" w:eastAsia="Times New Roman" w:hAnsi="Calibri" w:cs="Times New Roman"/>
          <w:b/>
          <w:lang w:val="tr-TR"/>
        </w:rPr>
        <w:t>Atölye</w:t>
      </w:r>
      <w:r w:rsidR="00A756B2">
        <w:rPr>
          <w:rFonts w:ascii="Calibri" w:eastAsia="Times New Roman" w:hAnsi="Calibri" w:cs="Times New Roman"/>
          <w:lang w:val="tr-TR"/>
        </w:rPr>
        <w:t xml:space="preserve">: </w:t>
      </w:r>
      <w:r w:rsidR="00FF736E" w:rsidRPr="0074510B">
        <w:rPr>
          <w:rFonts w:ascii="Calibri" w:eastAsia="Times New Roman" w:hAnsi="Calibri" w:cs="Times New Roman"/>
          <w:lang w:val="tr-TR"/>
        </w:rPr>
        <w:t>Kitap Ayracı</w:t>
      </w:r>
    </w:p>
    <w:p w14:paraId="60541234" w14:textId="1E74A951" w:rsidR="00F56319" w:rsidRPr="0074510B" w:rsidRDefault="0074510B" w:rsidP="002540C9">
      <w:pPr>
        <w:shd w:val="clear" w:color="auto" w:fill="FFFFFF"/>
        <w:ind w:left="426"/>
        <w:rPr>
          <w:rFonts w:ascii="Calibri" w:eastAsia="Times New Roman" w:hAnsi="Calibri" w:cs="Times New Roman"/>
          <w:lang w:val="tr-TR"/>
        </w:rPr>
      </w:pPr>
      <w:r w:rsidRPr="002540C9">
        <w:rPr>
          <w:rFonts w:ascii="Calibri" w:eastAsia="Times New Roman" w:hAnsi="Calibri" w:cs="Times New Roman"/>
          <w:b/>
          <w:lang w:val="tr-TR"/>
        </w:rPr>
        <w:t>18:30</w:t>
      </w:r>
      <w:r>
        <w:rPr>
          <w:rFonts w:ascii="Calibri" w:eastAsia="Times New Roman" w:hAnsi="Calibri" w:cs="Times New Roman"/>
          <w:lang w:val="tr-TR"/>
        </w:rPr>
        <w:tab/>
      </w:r>
      <w:r w:rsidR="00F56319" w:rsidRPr="0074510B">
        <w:rPr>
          <w:rFonts w:ascii="Calibri" w:eastAsia="Times New Roman" w:hAnsi="Calibri" w:cs="Times New Roman"/>
          <w:b/>
          <w:lang w:val="tr-TR"/>
        </w:rPr>
        <w:t>Söyleşi</w:t>
      </w:r>
      <w:r w:rsidR="003F6E8B">
        <w:rPr>
          <w:rFonts w:ascii="Calibri" w:eastAsia="Times New Roman" w:hAnsi="Calibri" w:cs="Times New Roman"/>
          <w:b/>
          <w:lang w:val="tr-TR"/>
        </w:rPr>
        <w:t xml:space="preserve">: </w:t>
      </w:r>
      <w:r w:rsidR="00F56319" w:rsidRPr="0074510B">
        <w:rPr>
          <w:rFonts w:ascii="Calibri" w:eastAsia="Times New Roman" w:hAnsi="Calibri" w:cs="Times New Roman"/>
          <w:lang w:val="tr-TR"/>
        </w:rPr>
        <w:t>“Teoride ve Pratikte Kütüphane”</w:t>
      </w:r>
      <w:r w:rsidR="003F6E8B">
        <w:rPr>
          <w:rFonts w:ascii="Calibri" w:eastAsia="Times New Roman" w:hAnsi="Calibri" w:cs="Times New Roman"/>
          <w:lang w:val="tr-TR"/>
        </w:rPr>
        <w:t xml:space="preserve">, </w:t>
      </w:r>
      <w:r w:rsidR="00F56319" w:rsidRPr="0074510B">
        <w:rPr>
          <w:rFonts w:ascii="Calibri" w:eastAsia="Times New Roman" w:hAnsi="Calibri" w:cs="Times New Roman"/>
          <w:lang w:val="tr-TR"/>
        </w:rPr>
        <w:t>Çağlayan Çevik</w:t>
      </w:r>
    </w:p>
    <w:p w14:paraId="4FB577F7" w14:textId="4ED19A57" w:rsidR="006E1630" w:rsidRDefault="00F56319" w:rsidP="002540C9">
      <w:pPr>
        <w:shd w:val="clear" w:color="auto" w:fill="FFFFFF"/>
        <w:ind w:left="426"/>
        <w:rPr>
          <w:rFonts w:ascii="Calibri" w:eastAsia="Times New Roman" w:hAnsi="Calibri" w:cs="Times New Roman"/>
          <w:b/>
          <w:bCs/>
          <w:u w:val="single"/>
          <w:lang w:val="tr-TR"/>
        </w:rPr>
      </w:pPr>
      <w:r w:rsidRPr="0074510B">
        <w:rPr>
          <w:rFonts w:ascii="Calibri" w:eastAsia="Times New Roman" w:hAnsi="Calibri" w:cs="Times New Roman"/>
          <w:lang w:val="tr-TR"/>
        </w:rPr>
        <w:t> </w:t>
      </w:r>
    </w:p>
    <w:p w14:paraId="249FBE59" w14:textId="77777777" w:rsidR="00F56319" w:rsidRPr="0074510B" w:rsidRDefault="00F56319" w:rsidP="002540C9">
      <w:pPr>
        <w:shd w:val="clear" w:color="auto" w:fill="FFFFFF"/>
        <w:ind w:left="426"/>
        <w:rPr>
          <w:rFonts w:ascii="Calibri" w:eastAsia="Times New Roman" w:hAnsi="Calibri" w:cs="Times New Roman"/>
          <w:lang w:val="tr-TR"/>
        </w:rPr>
      </w:pPr>
      <w:r w:rsidRPr="0074510B">
        <w:rPr>
          <w:rFonts w:ascii="Calibri" w:eastAsia="Times New Roman" w:hAnsi="Calibri" w:cs="Times New Roman"/>
          <w:b/>
          <w:bCs/>
          <w:u w:val="single"/>
          <w:lang w:val="tr-TR"/>
        </w:rPr>
        <w:t>29 Mart Perşembe</w:t>
      </w:r>
    </w:p>
    <w:p w14:paraId="63522E27" w14:textId="578CB382" w:rsidR="00FF736E" w:rsidRPr="0074510B" w:rsidRDefault="0074510B" w:rsidP="002540C9">
      <w:pPr>
        <w:shd w:val="clear" w:color="auto" w:fill="FFFFFF"/>
        <w:ind w:left="426"/>
        <w:rPr>
          <w:rFonts w:ascii="Calibri" w:eastAsia="Times New Roman" w:hAnsi="Calibri" w:cs="Times New Roman"/>
          <w:lang w:val="tr-TR"/>
        </w:rPr>
      </w:pPr>
      <w:r w:rsidRPr="002540C9">
        <w:rPr>
          <w:rFonts w:ascii="Calibri" w:eastAsia="Times New Roman" w:hAnsi="Calibri" w:cs="Times New Roman"/>
          <w:b/>
          <w:lang w:val="tr-TR"/>
        </w:rPr>
        <w:t>18:30</w:t>
      </w:r>
      <w:r>
        <w:rPr>
          <w:rFonts w:ascii="Calibri" w:eastAsia="Times New Roman" w:hAnsi="Calibri" w:cs="Times New Roman"/>
          <w:lang w:val="tr-TR"/>
        </w:rPr>
        <w:tab/>
      </w:r>
      <w:r w:rsidR="00F56319" w:rsidRPr="0074510B">
        <w:rPr>
          <w:rFonts w:ascii="Calibri" w:eastAsia="Times New Roman" w:hAnsi="Calibri" w:cs="Times New Roman"/>
          <w:b/>
          <w:lang w:val="tr-TR"/>
        </w:rPr>
        <w:t>Arka Oda Toplantısı</w:t>
      </w:r>
    </w:p>
    <w:p w14:paraId="7A846315" w14:textId="5A1AD897" w:rsidR="00F56319" w:rsidRPr="0074510B" w:rsidRDefault="003F6E8B" w:rsidP="002540C9">
      <w:pPr>
        <w:shd w:val="clear" w:color="auto" w:fill="FFFFFF"/>
        <w:ind w:left="426"/>
        <w:rPr>
          <w:rFonts w:ascii="Calibri" w:eastAsia="Times New Roman" w:hAnsi="Calibri" w:cs="Times New Roman"/>
          <w:lang w:val="tr-TR"/>
        </w:rPr>
      </w:pPr>
      <w:r>
        <w:rPr>
          <w:rFonts w:ascii="Calibri" w:eastAsia="Times New Roman" w:hAnsi="Calibri" w:cs="Times New Roman"/>
          <w:lang w:val="tr-TR"/>
        </w:rPr>
        <w:tab/>
      </w:r>
      <w:r>
        <w:rPr>
          <w:rFonts w:ascii="Calibri" w:eastAsia="Times New Roman" w:hAnsi="Calibri" w:cs="Times New Roman"/>
          <w:lang w:val="tr-TR"/>
        </w:rPr>
        <w:tab/>
      </w:r>
      <w:r w:rsidR="00FF736E" w:rsidRPr="0074510B">
        <w:rPr>
          <w:rFonts w:ascii="Calibri" w:eastAsia="Times New Roman" w:hAnsi="Calibri" w:cs="Times New Roman"/>
          <w:lang w:val="tr-TR"/>
        </w:rPr>
        <w:t>“</w:t>
      </w:r>
      <w:r w:rsidR="00F56319" w:rsidRPr="0074510B">
        <w:rPr>
          <w:rFonts w:ascii="Calibri" w:eastAsia="Times New Roman" w:hAnsi="Calibri" w:cs="Times New Roman"/>
          <w:lang w:val="tr-TR"/>
        </w:rPr>
        <w:t>Bir Tasarımın</w:t>
      </w:r>
      <w:r w:rsidR="006E1630">
        <w:rPr>
          <w:rFonts w:ascii="Calibri" w:eastAsia="Times New Roman" w:hAnsi="Calibri" w:cs="Times New Roman"/>
          <w:lang w:val="tr-TR"/>
        </w:rPr>
        <w:t xml:space="preserve"> İzinde: Yeni Bulgular Işığında </w:t>
      </w:r>
      <w:r w:rsidR="00F56319" w:rsidRPr="0074510B">
        <w:rPr>
          <w:rFonts w:ascii="Calibri" w:eastAsia="Times New Roman" w:hAnsi="Calibri" w:cs="Times New Roman"/>
          <w:lang w:val="tr-TR"/>
        </w:rPr>
        <w:t xml:space="preserve">Raimondo D’Aronco’nun İlk </w:t>
      </w:r>
      <w:r w:rsidR="00F01606" w:rsidRPr="0074510B">
        <w:rPr>
          <w:rFonts w:ascii="Calibri" w:eastAsia="Times New Roman" w:hAnsi="Calibri" w:cs="Times New Roman"/>
          <w:lang w:val="tr-TR"/>
        </w:rPr>
        <w:t xml:space="preserve">İstanbul </w:t>
      </w:r>
      <w:r>
        <w:rPr>
          <w:rFonts w:ascii="Calibri" w:eastAsia="Times New Roman" w:hAnsi="Calibri" w:cs="Times New Roman"/>
          <w:lang w:val="tr-TR"/>
        </w:rPr>
        <w:tab/>
      </w:r>
      <w:r>
        <w:rPr>
          <w:rFonts w:ascii="Calibri" w:eastAsia="Times New Roman" w:hAnsi="Calibri" w:cs="Times New Roman"/>
          <w:lang w:val="tr-TR"/>
        </w:rPr>
        <w:tab/>
      </w:r>
      <w:r>
        <w:rPr>
          <w:rFonts w:ascii="Calibri" w:eastAsia="Times New Roman" w:hAnsi="Calibri" w:cs="Times New Roman"/>
          <w:lang w:val="tr-TR"/>
        </w:rPr>
        <w:tab/>
      </w:r>
      <w:r w:rsidR="00F01606" w:rsidRPr="0074510B">
        <w:rPr>
          <w:rFonts w:ascii="Calibri" w:eastAsia="Times New Roman" w:hAnsi="Calibri" w:cs="Times New Roman"/>
          <w:lang w:val="tr-TR"/>
        </w:rPr>
        <w:t>Projesi</w:t>
      </w:r>
      <w:r w:rsidR="00F56319" w:rsidRPr="0074510B">
        <w:rPr>
          <w:rFonts w:ascii="Calibri" w:eastAsia="Times New Roman" w:hAnsi="Calibri" w:cs="Times New Roman"/>
          <w:lang w:val="tr-TR"/>
        </w:rPr>
        <w:t> “Dersaadet Ziraat ve Sanayi Sergi-i Umumisi”</w:t>
      </w:r>
      <w:r w:rsidR="00F96809" w:rsidRPr="0074510B">
        <w:rPr>
          <w:rFonts w:ascii="Calibri" w:eastAsia="Times New Roman" w:hAnsi="Calibri" w:cs="Times New Roman"/>
          <w:lang w:val="tr-TR"/>
        </w:rPr>
        <w:t>’</w:t>
      </w:r>
      <w:r>
        <w:rPr>
          <w:rFonts w:ascii="Calibri" w:eastAsia="Times New Roman" w:hAnsi="Calibri" w:cs="Times New Roman"/>
          <w:lang w:val="tr-TR"/>
        </w:rPr>
        <w:t xml:space="preserve">, </w:t>
      </w:r>
      <w:r w:rsidR="00F56319" w:rsidRPr="0074510B">
        <w:rPr>
          <w:rFonts w:ascii="Calibri" w:eastAsia="Times New Roman" w:hAnsi="Calibri" w:cs="Times New Roman"/>
          <w:lang w:val="tr-TR"/>
        </w:rPr>
        <w:t>Dr. Hatice Adıgüzel</w:t>
      </w:r>
    </w:p>
    <w:p w14:paraId="0D4F58DD" w14:textId="77777777" w:rsidR="0074510B" w:rsidRDefault="0074510B" w:rsidP="002540C9">
      <w:pPr>
        <w:shd w:val="clear" w:color="auto" w:fill="FFFFFF"/>
        <w:ind w:left="426"/>
        <w:rPr>
          <w:rFonts w:ascii="Calibri" w:eastAsia="Times New Roman" w:hAnsi="Calibri" w:cs="Times New Roman"/>
          <w:b/>
          <w:u w:val="single"/>
          <w:lang w:val="tr-TR"/>
        </w:rPr>
      </w:pPr>
    </w:p>
    <w:p w14:paraId="43DA1ABC" w14:textId="77777777" w:rsidR="00F56319" w:rsidRPr="0074510B" w:rsidRDefault="00F56319" w:rsidP="002540C9">
      <w:pPr>
        <w:shd w:val="clear" w:color="auto" w:fill="FFFFFF"/>
        <w:ind w:left="426"/>
        <w:rPr>
          <w:rFonts w:ascii="Calibri" w:eastAsia="Times New Roman" w:hAnsi="Calibri" w:cs="Times New Roman"/>
          <w:b/>
          <w:u w:val="single"/>
          <w:lang w:val="tr-TR"/>
        </w:rPr>
      </w:pPr>
      <w:r w:rsidRPr="0074510B">
        <w:rPr>
          <w:rFonts w:ascii="Calibri" w:eastAsia="Times New Roman" w:hAnsi="Calibri" w:cs="Times New Roman"/>
          <w:b/>
          <w:u w:val="single"/>
          <w:lang w:val="tr-TR"/>
        </w:rPr>
        <w:t>30 Mart Cuma</w:t>
      </w:r>
    </w:p>
    <w:p w14:paraId="21406CC0" w14:textId="320B3035" w:rsidR="00F56319" w:rsidRPr="0074510B" w:rsidRDefault="0074510B" w:rsidP="002540C9">
      <w:pPr>
        <w:ind w:left="426"/>
        <w:rPr>
          <w:rFonts w:ascii="Calibri" w:hAnsi="Calibri"/>
          <w:lang w:val="tr-TR"/>
        </w:rPr>
      </w:pPr>
      <w:r w:rsidRPr="002540C9">
        <w:rPr>
          <w:rFonts w:ascii="Calibri" w:hAnsi="Calibri"/>
          <w:b/>
          <w:lang w:val="tr-TR"/>
        </w:rPr>
        <w:t>18:30</w:t>
      </w:r>
      <w:r>
        <w:rPr>
          <w:rFonts w:ascii="Calibri" w:hAnsi="Calibri"/>
          <w:lang w:val="tr-TR"/>
        </w:rPr>
        <w:tab/>
      </w:r>
      <w:r w:rsidR="006E122C" w:rsidRPr="0074510B">
        <w:rPr>
          <w:rFonts w:ascii="Calibri" w:hAnsi="Calibri"/>
          <w:b/>
          <w:lang w:val="tr-TR"/>
        </w:rPr>
        <w:t>Söyleşi</w:t>
      </w:r>
    </w:p>
    <w:p w14:paraId="3F98BC0B" w14:textId="51DCAB22" w:rsidR="00F56319" w:rsidRPr="0074510B" w:rsidRDefault="003F6E8B" w:rsidP="002540C9">
      <w:pPr>
        <w:ind w:left="426"/>
        <w:rPr>
          <w:rFonts w:ascii="Calibri" w:hAnsi="Calibri"/>
          <w:lang w:val="tr-TR"/>
        </w:rPr>
      </w:pPr>
      <w:r>
        <w:rPr>
          <w:rFonts w:ascii="Calibri" w:hAnsi="Calibri"/>
          <w:lang w:val="tr-TR"/>
        </w:rPr>
        <w:tab/>
      </w:r>
      <w:r>
        <w:rPr>
          <w:rFonts w:ascii="Calibri" w:hAnsi="Calibri"/>
          <w:lang w:val="tr-TR"/>
        </w:rPr>
        <w:tab/>
      </w:r>
      <w:r w:rsidR="00F56319" w:rsidRPr="0074510B">
        <w:rPr>
          <w:rFonts w:ascii="Calibri" w:hAnsi="Calibri"/>
          <w:lang w:val="tr-TR"/>
        </w:rPr>
        <w:t>"Okuma Kültürü</w:t>
      </w:r>
      <w:r w:rsidR="00FF736E" w:rsidRPr="0074510B">
        <w:rPr>
          <w:rFonts w:ascii="Calibri" w:hAnsi="Calibri"/>
          <w:lang w:val="tr-TR"/>
        </w:rPr>
        <w:t xml:space="preserve"> Bağlamında Türkiye'den Notlar: </w:t>
      </w:r>
      <w:r w:rsidR="00F56319" w:rsidRPr="0074510B">
        <w:rPr>
          <w:rFonts w:ascii="Calibri" w:hAnsi="Calibri"/>
          <w:lang w:val="tr-TR"/>
        </w:rPr>
        <w:t>Kitap, Kütüphane, Kültür"</w:t>
      </w:r>
    </w:p>
    <w:p w14:paraId="0DD44D77" w14:textId="5C76A33C" w:rsidR="00F56319" w:rsidRPr="0074510B" w:rsidRDefault="003F6E8B" w:rsidP="002540C9">
      <w:pPr>
        <w:ind w:left="426"/>
        <w:rPr>
          <w:rFonts w:ascii="Calibri" w:hAnsi="Calibri"/>
          <w:lang w:val="tr-TR"/>
        </w:rPr>
      </w:pPr>
      <w:r>
        <w:rPr>
          <w:rFonts w:ascii="Calibri" w:hAnsi="Calibri"/>
          <w:lang w:val="tr-TR"/>
        </w:rPr>
        <w:tab/>
      </w:r>
      <w:r>
        <w:rPr>
          <w:rFonts w:ascii="Calibri" w:hAnsi="Calibri"/>
          <w:lang w:val="tr-TR"/>
        </w:rPr>
        <w:tab/>
      </w:r>
      <w:r w:rsidR="00F56319" w:rsidRPr="0074510B">
        <w:rPr>
          <w:rFonts w:ascii="Calibri" w:hAnsi="Calibri"/>
          <w:lang w:val="tr-TR"/>
        </w:rPr>
        <w:t>Aydın İleri </w:t>
      </w:r>
    </w:p>
    <w:p w14:paraId="7C59DF99" w14:textId="77777777" w:rsidR="006B2C14" w:rsidRPr="0074510B" w:rsidRDefault="006B2C14" w:rsidP="002540C9">
      <w:pPr>
        <w:ind w:left="426"/>
        <w:rPr>
          <w:rFonts w:ascii="Calibri" w:hAnsi="Calibri"/>
          <w:lang w:val="tr-TR"/>
        </w:rPr>
      </w:pPr>
    </w:p>
    <w:p w14:paraId="24AC9830" w14:textId="77777777" w:rsidR="00F56319" w:rsidRPr="0074510B" w:rsidRDefault="00F56319" w:rsidP="002540C9">
      <w:pPr>
        <w:shd w:val="clear" w:color="auto" w:fill="FFFFFF"/>
        <w:ind w:left="426"/>
        <w:rPr>
          <w:rFonts w:ascii="Calibri" w:eastAsia="Times New Roman" w:hAnsi="Calibri" w:cs="Times New Roman"/>
          <w:lang w:val="tr-TR"/>
        </w:rPr>
      </w:pPr>
      <w:r w:rsidRPr="0074510B">
        <w:rPr>
          <w:rFonts w:ascii="Calibri" w:eastAsia="Times New Roman" w:hAnsi="Calibri" w:cs="Times New Roman"/>
          <w:b/>
          <w:bCs/>
          <w:u w:val="single"/>
          <w:lang w:val="tr-TR"/>
        </w:rPr>
        <w:t>31 Mart Cumartesi</w:t>
      </w:r>
    </w:p>
    <w:p w14:paraId="0C5727A2" w14:textId="7616ACC9" w:rsidR="00F56319" w:rsidRPr="0074510B" w:rsidRDefault="0074510B" w:rsidP="002540C9">
      <w:pPr>
        <w:shd w:val="clear" w:color="auto" w:fill="FFFFFF"/>
        <w:ind w:left="426"/>
        <w:rPr>
          <w:rFonts w:ascii="Calibri" w:eastAsia="Times New Roman" w:hAnsi="Calibri" w:cs="Times New Roman"/>
          <w:lang w:val="tr-TR"/>
        </w:rPr>
      </w:pPr>
      <w:r w:rsidRPr="002540C9">
        <w:rPr>
          <w:rFonts w:ascii="Calibri" w:eastAsia="Times New Roman" w:hAnsi="Calibri" w:cs="Times New Roman"/>
          <w:b/>
          <w:lang w:val="tr-TR"/>
        </w:rPr>
        <w:t>13:00</w:t>
      </w:r>
      <w:r w:rsidR="003F6E8B">
        <w:rPr>
          <w:rFonts w:ascii="Calibri" w:eastAsia="Times New Roman" w:hAnsi="Calibri" w:cs="Times New Roman"/>
          <w:lang w:val="tr-TR"/>
        </w:rPr>
        <w:tab/>
      </w:r>
      <w:r w:rsidR="00FF736E" w:rsidRPr="0074510B">
        <w:rPr>
          <w:rFonts w:ascii="Calibri" w:eastAsia="Times New Roman" w:hAnsi="Calibri" w:cs="Times New Roman"/>
          <w:b/>
          <w:lang w:val="tr-TR"/>
        </w:rPr>
        <w:t>Atölye</w:t>
      </w:r>
      <w:r w:rsidR="0022402B">
        <w:rPr>
          <w:rFonts w:ascii="Calibri" w:eastAsia="Times New Roman" w:hAnsi="Calibri" w:cs="Times New Roman"/>
          <w:lang w:val="tr-TR"/>
        </w:rPr>
        <w:t xml:space="preserve">: </w:t>
      </w:r>
      <w:r w:rsidR="00FF736E" w:rsidRPr="0074510B">
        <w:rPr>
          <w:rFonts w:ascii="Calibri" w:eastAsia="Times New Roman" w:hAnsi="Calibri" w:cs="Times New Roman"/>
          <w:lang w:val="tr-TR"/>
        </w:rPr>
        <w:t>Ekslibris ve Kitap Kapak Tasarımı</w:t>
      </w:r>
    </w:p>
    <w:p w14:paraId="2684FACC" w14:textId="77777777" w:rsidR="0074510B" w:rsidRDefault="0074510B" w:rsidP="002540C9">
      <w:pPr>
        <w:ind w:left="426"/>
        <w:rPr>
          <w:rFonts w:ascii="Calibri" w:hAnsi="Calibri"/>
          <w:b/>
          <w:sz w:val="28"/>
          <w:szCs w:val="28"/>
          <w:lang w:val="tr-TR"/>
        </w:rPr>
        <w:sectPr w:rsidR="0074510B" w:rsidSect="002540C9">
          <w:type w:val="continuous"/>
          <w:pgSz w:w="11900" w:h="16840"/>
          <w:pgMar w:top="720" w:right="720" w:bottom="720" w:left="720" w:header="708" w:footer="708" w:gutter="0"/>
          <w:cols w:space="708"/>
          <w:docGrid w:linePitch="360"/>
        </w:sectPr>
      </w:pPr>
    </w:p>
    <w:p w14:paraId="1EBE2A92" w14:textId="5CB4FE19" w:rsidR="00F56319" w:rsidRPr="00F01606" w:rsidRDefault="00F56319" w:rsidP="002540C9">
      <w:pPr>
        <w:ind w:left="426"/>
        <w:rPr>
          <w:rFonts w:ascii="Calibri" w:hAnsi="Calibri"/>
          <w:b/>
          <w:sz w:val="28"/>
          <w:szCs w:val="28"/>
          <w:lang w:val="tr-TR"/>
        </w:rPr>
      </w:pPr>
    </w:p>
    <w:p w14:paraId="02AE6AE7" w14:textId="77777777" w:rsidR="00FF736E" w:rsidRPr="00F01606" w:rsidRDefault="00FF736E" w:rsidP="002540C9">
      <w:pPr>
        <w:ind w:left="426"/>
        <w:rPr>
          <w:rFonts w:ascii="Calibri" w:hAnsi="Calibri"/>
          <w:b/>
          <w:sz w:val="32"/>
          <w:szCs w:val="32"/>
          <w:lang w:val="tr-TR"/>
        </w:rPr>
      </w:pPr>
    </w:p>
    <w:p w14:paraId="5FE6AA3F" w14:textId="77777777" w:rsidR="0022402B" w:rsidRPr="002540C9" w:rsidRDefault="0022402B" w:rsidP="002540C9">
      <w:pPr>
        <w:ind w:left="426"/>
        <w:jc w:val="both"/>
        <w:rPr>
          <w:rFonts w:cstheme="minorHAnsi"/>
          <w:b/>
          <w:sz w:val="22"/>
          <w:szCs w:val="22"/>
          <w:u w:val="single"/>
          <w:lang w:val="tr-TR"/>
        </w:rPr>
      </w:pPr>
    </w:p>
    <w:p w14:paraId="2F1E2AB3" w14:textId="77777777" w:rsidR="0022402B" w:rsidRPr="002540C9" w:rsidRDefault="0022402B" w:rsidP="002540C9">
      <w:pPr>
        <w:ind w:left="426"/>
        <w:jc w:val="both"/>
        <w:rPr>
          <w:rFonts w:cstheme="minorHAnsi"/>
          <w:b/>
          <w:sz w:val="22"/>
          <w:szCs w:val="22"/>
          <w:u w:val="single"/>
          <w:lang w:val="tr-TR"/>
        </w:rPr>
      </w:pPr>
    </w:p>
    <w:p w14:paraId="008BE613" w14:textId="77777777" w:rsidR="003F6E8B" w:rsidRDefault="003F6E8B" w:rsidP="002540C9">
      <w:pPr>
        <w:ind w:left="426"/>
        <w:jc w:val="both"/>
        <w:rPr>
          <w:rFonts w:cstheme="minorHAnsi"/>
          <w:b/>
          <w:sz w:val="22"/>
          <w:szCs w:val="22"/>
          <w:u w:val="single"/>
          <w:lang w:val="tr-TR"/>
        </w:rPr>
      </w:pPr>
    </w:p>
    <w:p w14:paraId="12061E47" w14:textId="77777777" w:rsidR="003F6E8B" w:rsidRPr="002540C9" w:rsidRDefault="003F6E8B" w:rsidP="002540C9">
      <w:pPr>
        <w:ind w:left="426"/>
        <w:jc w:val="both"/>
        <w:rPr>
          <w:rFonts w:cstheme="minorHAnsi"/>
          <w:b/>
          <w:u w:val="single"/>
          <w:lang w:val="tr-TR"/>
        </w:rPr>
      </w:pPr>
    </w:p>
    <w:p w14:paraId="48100FA4" w14:textId="678AB7A0" w:rsidR="00F56319" w:rsidRPr="003F6E8B" w:rsidRDefault="0074510B" w:rsidP="002540C9">
      <w:pPr>
        <w:ind w:left="426"/>
        <w:jc w:val="both"/>
        <w:rPr>
          <w:rFonts w:cstheme="minorHAnsi"/>
          <w:b/>
          <w:u w:val="single"/>
          <w:lang w:val="tr-TR"/>
        </w:rPr>
      </w:pPr>
      <w:r w:rsidRPr="003F6E8B">
        <w:rPr>
          <w:rFonts w:cstheme="minorHAnsi"/>
          <w:b/>
          <w:u w:val="single"/>
          <w:lang w:val="tr-TR"/>
        </w:rPr>
        <w:t xml:space="preserve">Konuşmacılar ve İstanbul Araştırmaları Enstitüsü Hakkında  </w:t>
      </w:r>
    </w:p>
    <w:p w14:paraId="0C9864EB" w14:textId="77777777" w:rsidR="006E1630" w:rsidRPr="003F6E8B" w:rsidRDefault="006E1630" w:rsidP="002540C9">
      <w:pPr>
        <w:ind w:left="426"/>
        <w:jc w:val="both"/>
        <w:rPr>
          <w:rFonts w:ascii="Calibri" w:hAnsi="Calibri"/>
          <w:b/>
          <w:lang w:val="tr-TR"/>
        </w:rPr>
      </w:pPr>
    </w:p>
    <w:p w14:paraId="2B34E4D7" w14:textId="30F11CFA" w:rsidR="00F56319" w:rsidRPr="003F6E8B" w:rsidRDefault="00F56319" w:rsidP="002540C9">
      <w:pPr>
        <w:ind w:left="426"/>
        <w:jc w:val="both"/>
        <w:rPr>
          <w:rFonts w:ascii="Calibri" w:hAnsi="Calibri"/>
          <w:b/>
          <w:lang w:val="tr-TR"/>
        </w:rPr>
      </w:pPr>
      <w:r w:rsidRPr="003F6E8B">
        <w:rPr>
          <w:rFonts w:ascii="Calibri" w:hAnsi="Calibri"/>
          <w:b/>
          <w:lang w:val="tr-TR"/>
        </w:rPr>
        <w:t xml:space="preserve">Aslı Erel </w:t>
      </w:r>
    </w:p>
    <w:p w14:paraId="273BD2EA" w14:textId="4E7641A6" w:rsidR="00F56319" w:rsidRPr="003F6E8B" w:rsidRDefault="00F56319" w:rsidP="002540C9">
      <w:pPr>
        <w:ind w:left="426"/>
        <w:jc w:val="both"/>
        <w:rPr>
          <w:rFonts w:ascii="Calibri" w:hAnsi="Calibri"/>
          <w:lang w:val="tr-TR"/>
        </w:rPr>
      </w:pPr>
      <w:r w:rsidRPr="003F6E8B">
        <w:rPr>
          <w:rFonts w:ascii="Calibri" w:hAnsi="Calibri"/>
          <w:lang w:val="tr-TR"/>
        </w:rPr>
        <w:t xml:space="preserve">1980 yılında İstanbul’da doğdu. Lisede modern cilt ve özgün baskı eğitimi aldı. Aynı </w:t>
      </w:r>
      <w:r w:rsidR="006E1630" w:rsidRPr="003F6E8B">
        <w:rPr>
          <w:rFonts w:ascii="Calibri" w:hAnsi="Calibri"/>
          <w:lang w:val="tr-TR"/>
        </w:rPr>
        <w:t>dönem Mimar Nakkaş Semih İrteş’</w:t>
      </w:r>
      <w:r w:rsidRPr="003F6E8B">
        <w:rPr>
          <w:rFonts w:ascii="Calibri" w:hAnsi="Calibri"/>
          <w:lang w:val="tr-TR"/>
        </w:rPr>
        <w:t>in atölyesinde asistan olarak çalışmaya başladı. Topkapı Sarayı Klasik Sanatlar eğitim programında ahşap üstü kalem işi ve tezhip eğitimini tamamladı. İlk olarak Yıldız Teknik Üniversitesi Fotoğrafçılık bölümünü ve sonrasında Anadolu Üniversitesi Kültürel Miras ve Turizm bölümünü bitirdi. Mimari Restorasyon sektöründe uzun süre restorasyon ve desen tasarımı üzerine çalıştı. Aynı dönem kişisel resim çalışmalarına ağırlık verdi</w:t>
      </w:r>
      <w:r w:rsidR="006E1630" w:rsidRPr="003F6E8B">
        <w:rPr>
          <w:rFonts w:ascii="Calibri" w:hAnsi="Calibri"/>
          <w:lang w:val="tr-TR"/>
        </w:rPr>
        <w:t xml:space="preserve"> ve çeşitli sergilere katıldı. </w:t>
      </w:r>
      <w:r w:rsidRPr="003F6E8B">
        <w:rPr>
          <w:rFonts w:ascii="Calibri" w:hAnsi="Calibri"/>
          <w:lang w:val="tr-TR"/>
        </w:rPr>
        <w:t xml:space="preserve">Restorasyon ve konservasyon alanında farklı disiplinleri önemsemesinden dolayı ikona ve </w:t>
      </w:r>
      <w:r w:rsidR="00F01606" w:rsidRPr="003F6E8B">
        <w:rPr>
          <w:rFonts w:ascii="Calibri" w:hAnsi="Calibri"/>
          <w:lang w:val="tr-TR"/>
        </w:rPr>
        <w:t>kâğıt</w:t>
      </w:r>
      <w:r w:rsidRPr="003F6E8B">
        <w:rPr>
          <w:rFonts w:ascii="Calibri" w:hAnsi="Calibri"/>
          <w:lang w:val="tr-TR"/>
        </w:rPr>
        <w:t xml:space="preserve"> konservasyonu alanında eğitimler aldı. Süleymaniye Yazma Eser Kütüphanesinde yazma eser konservasyonu üzerine bağımsız olarak (gönüllü) çalıştı. Halen Fener Rum Patrikhanesi restoratörlerinden Venizelos Gavriliakis ile birlikte “Ieri Parakatathiki” laboratuvarında </w:t>
      </w:r>
      <w:r w:rsidR="00F01606" w:rsidRPr="003F6E8B">
        <w:rPr>
          <w:rFonts w:ascii="Calibri" w:hAnsi="Calibri"/>
          <w:lang w:val="tr-TR"/>
        </w:rPr>
        <w:t>kâğıt</w:t>
      </w:r>
      <w:r w:rsidRPr="003F6E8B">
        <w:rPr>
          <w:rFonts w:ascii="Calibri" w:hAnsi="Calibri"/>
          <w:lang w:val="tr-TR"/>
        </w:rPr>
        <w:t xml:space="preserve">, tuval ve ahşap üzeri ikona restorasyonu alanında çalışmaktadır. </w:t>
      </w:r>
    </w:p>
    <w:p w14:paraId="3D17276F" w14:textId="77777777" w:rsidR="00F56319" w:rsidRPr="003F6E8B" w:rsidRDefault="00F56319" w:rsidP="002540C9">
      <w:pPr>
        <w:ind w:left="426"/>
        <w:rPr>
          <w:lang w:val="tr-TR"/>
        </w:rPr>
      </w:pPr>
    </w:p>
    <w:p w14:paraId="0156DE0F" w14:textId="77777777" w:rsidR="006E1630" w:rsidRPr="003F6E8B" w:rsidRDefault="006E1630" w:rsidP="002540C9">
      <w:pPr>
        <w:ind w:left="426"/>
        <w:jc w:val="both"/>
        <w:rPr>
          <w:b/>
          <w:lang w:val="tr-TR"/>
        </w:rPr>
      </w:pPr>
      <w:r w:rsidRPr="003F6E8B">
        <w:rPr>
          <w:b/>
          <w:lang w:val="tr-TR"/>
        </w:rPr>
        <w:t xml:space="preserve">Aydın İleri </w:t>
      </w:r>
    </w:p>
    <w:p w14:paraId="7C91A429" w14:textId="77777777" w:rsidR="006E1630" w:rsidRPr="003F6E8B" w:rsidRDefault="006E1630" w:rsidP="002540C9">
      <w:pPr>
        <w:ind w:left="426"/>
        <w:jc w:val="both"/>
        <w:rPr>
          <w:lang w:val="tr-TR"/>
        </w:rPr>
      </w:pPr>
      <w:r w:rsidRPr="003F6E8B">
        <w:rPr>
          <w:lang w:val="tr-TR"/>
        </w:rPr>
        <w:t>Aydın İleri, 1977’de İstanbul Kadıköy'de doğdu. 2002 yılında İstanbul Üniversitesi Kütüphanecilik Bölümü'nden, 2011 yılında Marmara Üniversitesi Bilgi ve Belge Yönetimi Bölümü Yüksel Lisans Programı'ndan mezun oldu. 2006’da Anfora Yayıncılık’ı kurdu. Yayıncılık ve Kütüphanecilik çalışmalarını aktif olarak sürdüren Aydın İleri birçok STK'ya üye ve gönüllü olarak çalışmalar yapmakta, Türk Kütüphaneciler Derneği (TKD) Genel Başkan Yardımcılığı ve Okul Kütüphanecileri Derneği (OKD) Başkanlığı, Çocuk ve Gençlik Yayınları Derneği (ÇGYD) Yönetim Kurulu Üyeliği görevleri halen devam etmektedir. Telif Hakları, Fikri Haklar vb. konularda çalışmaları bulunan Aydın İleri, yayıncılık ve kütüphanecilik alanında bilirkişi olarak görev yapıyor, Bergama Belediyesi Bergama Araştırmaları Kütüphanesi Koordinatörü olarak çalışıyor.</w:t>
      </w:r>
    </w:p>
    <w:p w14:paraId="7A53BA5E" w14:textId="77777777" w:rsidR="006E1630" w:rsidRPr="003F6E8B" w:rsidRDefault="006E1630" w:rsidP="002540C9">
      <w:pPr>
        <w:ind w:left="426"/>
        <w:jc w:val="both"/>
        <w:rPr>
          <w:lang w:val="tr-TR"/>
        </w:rPr>
      </w:pPr>
    </w:p>
    <w:p w14:paraId="7432BAB1" w14:textId="2CF1668F" w:rsidR="00F56319" w:rsidRPr="003F6E8B" w:rsidRDefault="00F56319" w:rsidP="002540C9">
      <w:pPr>
        <w:ind w:left="426"/>
        <w:jc w:val="both"/>
        <w:rPr>
          <w:b/>
          <w:lang w:val="tr-TR"/>
        </w:rPr>
      </w:pPr>
      <w:r w:rsidRPr="003F6E8B">
        <w:rPr>
          <w:b/>
          <w:lang w:val="tr-TR"/>
        </w:rPr>
        <w:t xml:space="preserve">Çağlayan Çevik </w:t>
      </w:r>
    </w:p>
    <w:p w14:paraId="59310E3D" w14:textId="77777777" w:rsidR="00F56319" w:rsidRPr="003F6E8B" w:rsidRDefault="00F56319" w:rsidP="002540C9">
      <w:pPr>
        <w:ind w:left="426"/>
        <w:jc w:val="both"/>
        <w:rPr>
          <w:lang w:val="tr-TR"/>
        </w:rPr>
      </w:pPr>
      <w:r w:rsidRPr="003F6E8B">
        <w:rPr>
          <w:lang w:val="tr-TR"/>
        </w:rPr>
        <w:t>MSGSÜ Türk Dili ve Edebiyatı bölümünden mezun oldu. Hürriyet Gazetesi'nde kültür sanat muhabiri olarak çalıştı. Aylık sanat gazetesi İstanbul Art News'la beraber yayımlanan IAN Edebiyat'ın yayın yönetmenliğini yaptı. Başta Hürriyet Gazetesi, Radikal Kitap, K24 olmak üzere çeşitli yayınlarda yazı ve röportajlarıyla yer aldı. Kırmızı Kedi Yayınları'nda yayın koordinatörü / editör olarak kitapla yakın temasını sürdürüyor.</w:t>
      </w:r>
    </w:p>
    <w:p w14:paraId="3C6A0F1F" w14:textId="77777777" w:rsidR="006D3233" w:rsidRPr="003F6E8B" w:rsidRDefault="006D3233" w:rsidP="002540C9">
      <w:pPr>
        <w:ind w:left="426"/>
        <w:rPr>
          <w:b/>
          <w:u w:val="single"/>
          <w:lang w:val="tr-TR"/>
        </w:rPr>
      </w:pPr>
    </w:p>
    <w:p w14:paraId="73A4E363" w14:textId="067F6011" w:rsidR="006D3233" w:rsidRPr="003F6E8B" w:rsidRDefault="0074510B" w:rsidP="002540C9">
      <w:pPr>
        <w:ind w:left="426"/>
        <w:rPr>
          <w:b/>
          <w:lang w:val="tr-TR"/>
        </w:rPr>
      </w:pPr>
      <w:r w:rsidRPr="002540C9">
        <w:rPr>
          <w:b/>
          <w:lang w:val="tr-TR"/>
        </w:rPr>
        <w:t xml:space="preserve">Dr. Hatice Adıgüzel </w:t>
      </w:r>
    </w:p>
    <w:p w14:paraId="6CBDB190" w14:textId="29C0C46B" w:rsidR="001B4B1F" w:rsidRPr="003F6E8B" w:rsidRDefault="003B3F0A" w:rsidP="002540C9">
      <w:pPr>
        <w:ind w:left="426"/>
        <w:rPr>
          <w:rFonts w:ascii="Calibri" w:hAnsi="Calibri"/>
          <w:b/>
          <w:lang w:val="tr-TR"/>
        </w:rPr>
      </w:pPr>
      <w:r w:rsidRPr="003F6E8B">
        <w:rPr>
          <w:lang w:val="tr-TR"/>
        </w:rPr>
        <w:t>İstanbul Üniversitesi’nde okutman olarak görev yapan Hatice Adıgüzel</w:t>
      </w:r>
      <w:r w:rsidR="00D71057" w:rsidRPr="003F6E8B">
        <w:rPr>
          <w:lang w:val="tr-TR"/>
        </w:rPr>
        <w:t>, y</w:t>
      </w:r>
      <w:r w:rsidRPr="003F6E8B">
        <w:rPr>
          <w:lang w:val="tr-TR"/>
        </w:rPr>
        <w:t xml:space="preserve">üksek </w:t>
      </w:r>
      <w:r w:rsidR="00D71057" w:rsidRPr="003F6E8B">
        <w:rPr>
          <w:lang w:val="tr-TR"/>
        </w:rPr>
        <w:t xml:space="preserve">lisansını MSGSÜ Türk İslam Sanatları bölümünde, doktorasını İstanbul Üniversitesi Sanat Tarihi alanında yaptı. </w:t>
      </w:r>
      <w:r w:rsidRPr="003F6E8B">
        <w:rPr>
          <w:lang w:val="tr-TR"/>
        </w:rPr>
        <w:t>Türk-İslam Sanatı</w:t>
      </w:r>
      <w:r w:rsidR="00D71057" w:rsidRPr="003F6E8B">
        <w:rPr>
          <w:lang w:val="tr-TR"/>
        </w:rPr>
        <w:t>, sanat tarihi ve mimarlık alanlarında çalışmalarına devam ediyor.</w:t>
      </w:r>
    </w:p>
    <w:p w14:paraId="7921AF17" w14:textId="77777777" w:rsidR="006E1630" w:rsidRPr="003F6E8B" w:rsidRDefault="006E1630" w:rsidP="002540C9">
      <w:pPr>
        <w:ind w:left="426"/>
        <w:jc w:val="both"/>
        <w:rPr>
          <w:b/>
          <w:lang w:val="tr-TR"/>
        </w:rPr>
      </w:pPr>
    </w:p>
    <w:p w14:paraId="418C88D5" w14:textId="2E4A595B" w:rsidR="00FF736E" w:rsidRPr="003F6E8B" w:rsidRDefault="00F01606" w:rsidP="002540C9">
      <w:pPr>
        <w:ind w:left="426"/>
        <w:jc w:val="both"/>
        <w:rPr>
          <w:b/>
          <w:lang w:val="tr-TR"/>
        </w:rPr>
      </w:pPr>
      <w:r w:rsidRPr="003F6E8B">
        <w:rPr>
          <w:b/>
          <w:lang w:val="tr-TR"/>
        </w:rPr>
        <w:t>İstanbul</w:t>
      </w:r>
      <w:r w:rsidR="00FF736E" w:rsidRPr="003F6E8B">
        <w:rPr>
          <w:b/>
          <w:lang w:val="tr-TR"/>
        </w:rPr>
        <w:t xml:space="preserve"> Araştırmaları Enstitüsü </w:t>
      </w:r>
    </w:p>
    <w:p w14:paraId="1C0D3554" w14:textId="77777777" w:rsidR="00FF736E" w:rsidRPr="003F6E8B" w:rsidRDefault="00FF736E" w:rsidP="002540C9">
      <w:pPr>
        <w:ind w:left="426"/>
        <w:jc w:val="both"/>
        <w:rPr>
          <w:lang w:val="tr-TR"/>
        </w:rPr>
      </w:pPr>
      <w:r w:rsidRPr="003F6E8B">
        <w:rPr>
          <w:lang w:val="tr-TR"/>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1AE4C9B7" w14:textId="77777777" w:rsidR="00F56319" w:rsidRPr="00F01606" w:rsidRDefault="00F56319" w:rsidP="002540C9">
      <w:pPr>
        <w:ind w:left="426"/>
        <w:rPr>
          <w:lang w:val="tr-TR"/>
        </w:rPr>
      </w:pPr>
    </w:p>
    <w:sectPr w:rsidR="00F56319" w:rsidRPr="00F01606" w:rsidSect="0074510B">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venir">
    <w:charset w:val="00"/>
    <w:family w:val="auto"/>
    <w:pitch w:val="variable"/>
    <w:sig w:usb0="800000AF" w:usb1="5000204A" w:usb2="00000000" w:usb3="00000000" w:csb0="0000009B"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D0960"/>
    <w:multiLevelType w:val="hybridMultilevel"/>
    <w:tmpl w:val="8C02C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79"/>
    <w:rsid w:val="000068D9"/>
    <w:rsid w:val="0001501C"/>
    <w:rsid w:val="000361DA"/>
    <w:rsid w:val="00063E2A"/>
    <w:rsid w:val="001303D4"/>
    <w:rsid w:val="00177361"/>
    <w:rsid w:val="001B4B1F"/>
    <w:rsid w:val="001E0529"/>
    <w:rsid w:val="0022402B"/>
    <w:rsid w:val="002540C9"/>
    <w:rsid w:val="002F27C1"/>
    <w:rsid w:val="00347D79"/>
    <w:rsid w:val="003B3F0A"/>
    <w:rsid w:val="003F6E8B"/>
    <w:rsid w:val="005103C5"/>
    <w:rsid w:val="00591329"/>
    <w:rsid w:val="005936D3"/>
    <w:rsid w:val="00595058"/>
    <w:rsid w:val="005F473B"/>
    <w:rsid w:val="00612E30"/>
    <w:rsid w:val="00666CA5"/>
    <w:rsid w:val="006B2C14"/>
    <w:rsid w:val="006B59C0"/>
    <w:rsid w:val="006D3233"/>
    <w:rsid w:val="006E122C"/>
    <w:rsid w:val="006E1630"/>
    <w:rsid w:val="006E53AE"/>
    <w:rsid w:val="0073180B"/>
    <w:rsid w:val="0074510B"/>
    <w:rsid w:val="00754ED7"/>
    <w:rsid w:val="00771958"/>
    <w:rsid w:val="007C0482"/>
    <w:rsid w:val="007F5A2D"/>
    <w:rsid w:val="00881020"/>
    <w:rsid w:val="008A55CE"/>
    <w:rsid w:val="008B4B37"/>
    <w:rsid w:val="0091336B"/>
    <w:rsid w:val="00960E5D"/>
    <w:rsid w:val="00961CC9"/>
    <w:rsid w:val="009C5015"/>
    <w:rsid w:val="009D4052"/>
    <w:rsid w:val="00A51914"/>
    <w:rsid w:val="00A756B2"/>
    <w:rsid w:val="00A95C55"/>
    <w:rsid w:val="00C32301"/>
    <w:rsid w:val="00C65353"/>
    <w:rsid w:val="00C84073"/>
    <w:rsid w:val="00D71057"/>
    <w:rsid w:val="00D83D9E"/>
    <w:rsid w:val="00DA0FC0"/>
    <w:rsid w:val="00E13A7E"/>
    <w:rsid w:val="00F01606"/>
    <w:rsid w:val="00F21F2A"/>
    <w:rsid w:val="00F2598C"/>
    <w:rsid w:val="00F31048"/>
    <w:rsid w:val="00F56319"/>
    <w:rsid w:val="00F96809"/>
    <w:rsid w:val="00FC532A"/>
    <w:rsid w:val="00FF7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5C79"/>
  <w15:docId w15:val="{DCF1FB25-9412-4F00-AE59-21A55270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1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736E"/>
    <w:rPr>
      <w:b/>
      <w:bCs/>
    </w:rPr>
  </w:style>
  <w:style w:type="character" w:styleId="Hyperlink">
    <w:name w:val="Hyperlink"/>
    <w:basedOn w:val="DefaultParagraphFont"/>
    <w:uiPriority w:val="99"/>
    <w:unhideWhenUsed/>
    <w:rsid w:val="006D3233"/>
    <w:rPr>
      <w:color w:val="0563C1" w:themeColor="hyperlink"/>
      <w:u w:val="single"/>
    </w:rPr>
  </w:style>
  <w:style w:type="paragraph" w:styleId="BalloonText">
    <w:name w:val="Balloon Text"/>
    <w:basedOn w:val="Normal"/>
    <w:link w:val="BalloonTextChar"/>
    <w:uiPriority w:val="99"/>
    <w:semiHidden/>
    <w:unhideWhenUsed/>
    <w:rsid w:val="00881020"/>
    <w:rPr>
      <w:rFonts w:ascii="Tahoma" w:hAnsi="Tahoma" w:cs="Tahoma"/>
      <w:sz w:val="16"/>
      <w:szCs w:val="16"/>
    </w:rPr>
  </w:style>
  <w:style w:type="character" w:customStyle="1" w:styleId="BalloonTextChar">
    <w:name w:val="Balloon Text Char"/>
    <w:basedOn w:val="DefaultParagraphFont"/>
    <w:link w:val="BalloonText"/>
    <w:uiPriority w:val="99"/>
    <w:semiHidden/>
    <w:rsid w:val="00881020"/>
    <w:rPr>
      <w:rFonts w:ascii="Tahoma" w:hAnsi="Tahoma" w:cs="Tahoma"/>
      <w:sz w:val="16"/>
      <w:szCs w:val="16"/>
      <w:lang w:val="en-US"/>
    </w:rPr>
  </w:style>
  <w:style w:type="character" w:styleId="CommentReference">
    <w:name w:val="annotation reference"/>
    <w:basedOn w:val="DefaultParagraphFont"/>
    <w:uiPriority w:val="99"/>
    <w:semiHidden/>
    <w:unhideWhenUsed/>
    <w:rsid w:val="00FC532A"/>
    <w:rPr>
      <w:sz w:val="16"/>
      <w:szCs w:val="16"/>
    </w:rPr>
  </w:style>
  <w:style w:type="paragraph" w:styleId="CommentText">
    <w:name w:val="annotation text"/>
    <w:basedOn w:val="Normal"/>
    <w:link w:val="CommentTextChar"/>
    <w:uiPriority w:val="99"/>
    <w:semiHidden/>
    <w:unhideWhenUsed/>
    <w:rsid w:val="00FC532A"/>
    <w:rPr>
      <w:sz w:val="20"/>
      <w:szCs w:val="20"/>
    </w:rPr>
  </w:style>
  <w:style w:type="character" w:customStyle="1" w:styleId="CommentTextChar">
    <w:name w:val="Comment Text Char"/>
    <w:basedOn w:val="DefaultParagraphFont"/>
    <w:link w:val="CommentText"/>
    <w:uiPriority w:val="99"/>
    <w:semiHidden/>
    <w:rsid w:val="00FC532A"/>
    <w:rPr>
      <w:sz w:val="20"/>
      <w:szCs w:val="20"/>
      <w:lang w:val="en-US"/>
    </w:rPr>
  </w:style>
  <w:style w:type="paragraph" w:styleId="CommentSubject">
    <w:name w:val="annotation subject"/>
    <w:basedOn w:val="CommentText"/>
    <w:next w:val="CommentText"/>
    <w:link w:val="CommentSubjectChar"/>
    <w:uiPriority w:val="99"/>
    <w:semiHidden/>
    <w:unhideWhenUsed/>
    <w:rsid w:val="00FC532A"/>
    <w:rPr>
      <w:b/>
      <w:bCs/>
    </w:rPr>
  </w:style>
  <w:style w:type="character" w:customStyle="1" w:styleId="CommentSubjectChar">
    <w:name w:val="Comment Subject Char"/>
    <w:basedOn w:val="CommentTextChar"/>
    <w:link w:val="CommentSubject"/>
    <w:uiPriority w:val="99"/>
    <w:semiHidden/>
    <w:rsid w:val="00FC532A"/>
    <w:rPr>
      <w:b/>
      <w:bCs/>
      <w:sz w:val="20"/>
      <w:szCs w:val="20"/>
      <w:lang w:val="en-US"/>
    </w:rPr>
  </w:style>
  <w:style w:type="paragraph" w:styleId="NormalWeb">
    <w:name w:val="Normal (Web)"/>
    <w:basedOn w:val="Normal"/>
    <w:uiPriority w:val="99"/>
    <w:semiHidden/>
    <w:unhideWhenUsed/>
    <w:rsid w:val="0001501C"/>
    <w:pPr>
      <w:spacing w:before="100" w:beforeAutospacing="1" w:after="100" w:afterAutospacing="1"/>
    </w:pPr>
    <w:rPr>
      <w:rFonts w:ascii="Times New Roman" w:eastAsia="Times New Roman" w:hAnsi="Times New Roman" w:cs="Times New Roman"/>
      <w:lang w:val="tr-TR" w:eastAsia="tr-TR"/>
    </w:rPr>
  </w:style>
  <w:style w:type="character" w:styleId="Emphasis">
    <w:name w:val="Emphasis"/>
    <w:basedOn w:val="DefaultParagraphFont"/>
    <w:uiPriority w:val="20"/>
    <w:qFormat/>
    <w:rsid w:val="0001501C"/>
    <w:rPr>
      <w:i/>
      <w:iCs/>
    </w:rPr>
  </w:style>
  <w:style w:type="paragraph" w:styleId="ListParagraph">
    <w:name w:val="List Paragraph"/>
    <w:basedOn w:val="Normal"/>
    <w:uiPriority w:val="34"/>
    <w:qFormat/>
    <w:rsid w:val="003F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9066">
      <w:bodyDiv w:val="1"/>
      <w:marLeft w:val="0"/>
      <w:marRight w:val="0"/>
      <w:marTop w:val="0"/>
      <w:marBottom w:val="0"/>
      <w:divBdr>
        <w:top w:val="none" w:sz="0" w:space="0" w:color="auto"/>
        <w:left w:val="none" w:sz="0" w:space="0" w:color="auto"/>
        <w:bottom w:val="none" w:sz="0" w:space="0" w:color="auto"/>
        <w:right w:val="none" w:sz="0" w:space="0" w:color="auto"/>
      </w:divBdr>
    </w:div>
    <w:div w:id="135152115">
      <w:bodyDiv w:val="1"/>
      <w:marLeft w:val="0"/>
      <w:marRight w:val="0"/>
      <w:marTop w:val="0"/>
      <w:marBottom w:val="0"/>
      <w:divBdr>
        <w:top w:val="none" w:sz="0" w:space="0" w:color="auto"/>
        <w:left w:val="none" w:sz="0" w:space="0" w:color="auto"/>
        <w:bottom w:val="none" w:sz="0" w:space="0" w:color="auto"/>
        <w:right w:val="none" w:sz="0" w:space="0" w:color="auto"/>
      </w:divBdr>
    </w:div>
    <w:div w:id="184633054">
      <w:bodyDiv w:val="1"/>
      <w:marLeft w:val="0"/>
      <w:marRight w:val="0"/>
      <w:marTop w:val="0"/>
      <w:marBottom w:val="0"/>
      <w:divBdr>
        <w:top w:val="none" w:sz="0" w:space="0" w:color="auto"/>
        <w:left w:val="none" w:sz="0" w:space="0" w:color="auto"/>
        <w:bottom w:val="none" w:sz="0" w:space="0" w:color="auto"/>
        <w:right w:val="none" w:sz="0" w:space="0" w:color="auto"/>
      </w:divBdr>
    </w:div>
    <w:div w:id="230848382">
      <w:bodyDiv w:val="1"/>
      <w:marLeft w:val="0"/>
      <w:marRight w:val="0"/>
      <w:marTop w:val="0"/>
      <w:marBottom w:val="0"/>
      <w:divBdr>
        <w:top w:val="none" w:sz="0" w:space="0" w:color="auto"/>
        <w:left w:val="none" w:sz="0" w:space="0" w:color="auto"/>
        <w:bottom w:val="none" w:sz="0" w:space="0" w:color="auto"/>
        <w:right w:val="none" w:sz="0" w:space="0" w:color="auto"/>
      </w:divBdr>
    </w:div>
    <w:div w:id="348987517">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29152493">
      <w:bodyDiv w:val="1"/>
      <w:marLeft w:val="0"/>
      <w:marRight w:val="0"/>
      <w:marTop w:val="0"/>
      <w:marBottom w:val="0"/>
      <w:divBdr>
        <w:top w:val="none" w:sz="0" w:space="0" w:color="auto"/>
        <w:left w:val="none" w:sz="0" w:space="0" w:color="auto"/>
        <w:bottom w:val="none" w:sz="0" w:space="0" w:color="auto"/>
        <w:right w:val="none" w:sz="0" w:space="0" w:color="auto"/>
      </w:divBdr>
    </w:div>
    <w:div w:id="654842941">
      <w:bodyDiv w:val="1"/>
      <w:marLeft w:val="0"/>
      <w:marRight w:val="0"/>
      <w:marTop w:val="0"/>
      <w:marBottom w:val="0"/>
      <w:divBdr>
        <w:top w:val="none" w:sz="0" w:space="0" w:color="auto"/>
        <w:left w:val="none" w:sz="0" w:space="0" w:color="auto"/>
        <w:bottom w:val="none" w:sz="0" w:space="0" w:color="auto"/>
        <w:right w:val="none" w:sz="0" w:space="0" w:color="auto"/>
      </w:divBdr>
    </w:div>
    <w:div w:id="838696601">
      <w:bodyDiv w:val="1"/>
      <w:marLeft w:val="0"/>
      <w:marRight w:val="0"/>
      <w:marTop w:val="0"/>
      <w:marBottom w:val="0"/>
      <w:divBdr>
        <w:top w:val="none" w:sz="0" w:space="0" w:color="auto"/>
        <w:left w:val="none" w:sz="0" w:space="0" w:color="auto"/>
        <w:bottom w:val="none" w:sz="0" w:space="0" w:color="auto"/>
        <w:right w:val="none" w:sz="0" w:space="0" w:color="auto"/>
      </w:divBdr>
    </w:div>
    <w:div w:id="1078747370">
      <w:bodyDiv w:val="1"/>
      <w:marLeft w:val="0"/>
      <w:marRight w:val="0"/>
      <w:marTop w:val="0"/>
      <w:marBottom w:val="0"/>
      <w:divBdr>
        <w:top w:val="none" w:sz="0" w:space="0" w:color="auto"/>
        <w:left w:val="none" w:sz="0" w:space="0" w:color="auto"/>
        <w:bottom w:val="none" w:sz="0" w:space="0" w:color="auto"/>
        <w:right w:val="none" w:sz="0" w:space="0" w:color="auto"/>
      </w:divBdr>
    </w:div>
    <w:div w:id="1207715865">
      <w:bodyDiv w:val="1"/>
      <w:marLeft w:val="0"/>
      <w:marRight w:val="0"/>
      <w:marTop w:val="0"/>
      <w:marBottom w:val="0"/>
      <w:divBdr>
        <w:top w:val="none" w:sz="0" w:space="0" w:color="auto"/>
        <w:left w:val="none" w:sz="0" w:space="0" w:color="auto"/>
        <w:bottom w:val="none" w:sz="0" w:space="0" w:color="auto"/>
        <w:right w:val="none" w:sz="0" w:space="0" w:color="auto"/>
      </w:divBdr>
    </w:div>
    <w:div w:id="1297371307">
      <w:bodyDiv w:val="1"/>
      <w:marLeft w:val="0"/>
      <w:marRight w:val="0"/>
      <w:marTop w:val="0"/>
      <w:marBottom w:val="0"/>
      <w:divBdr>
        <w:top w:val="none" w:sz="0" w:space="0" w:color="auto"/>
        <w:left w:val="none" w:sz="0" w:space="0" w:color="auto"/>
        <w:bottom w:val="none" w:sz="0" w:space="0" w:color="auto"/>
        <w:right w:val="none" w:sz="0" w:space="0" w:color="auto"/>
      </w:divBdr>
    </w:div>
    <w:div w:id="1346981676">
      <w:bodyDiv w:val="1"/>
      <w:marLeft w:val="0"/>
      <w:marRight w:val="0"/>
      <w:marTop w:val="0"/>
      <w:marBottom w:val="0"/>
      <w:divBdr>
        <w:top w:val="none" w:sz="0" w:space="0" w:color="auto"/>
        <w:left w:val="none" w:sz="0" w:space="0" w:color="auto"/>
        <w:bottom w:val="none" w:sz="0" w:space="0" w:color="auto"/>
        <w:right w:val="none" w:sz="0" w:space="0" w:color="auto"/>
      </w:divBdr>
    </w:div>
    <w:div w:id="1368993751">
      <w:bodyDiv w:val="1"/>
      <w:marLeft w:val="0"/>
      <w:marRight w:val="0"/>
      <w:marTop w:val="0"/>
      <w:marBottom w:val="0"/>
      <w:divBdr>
        <w:top w:val="none" w:sz="0" w:space="0" w:color="auto"/>
        <w:left w:val="none" w:sz="0" w:space="0" w:color="auto"/>
        <w:bottom w:val="none" w:sz="0" w:space="0" w:color="auto"/>
        <w:right w:val="none" w:sz="0" w:space="0" w:color="auto"/>
      </w:divBdr>
    </w:div>
    <w:div w:id="1455174243">
      <w:bodyDiv w:val="1"/>
      <w:marLeft w:val="0"/>
      <w:marRight w:val="0"/>
      <w:marTop w:val="0"/>
      <w:marBottom w:val="0"/>
      <w:divBdr>
        <w:top w:val="none" w:sz="0" w:space="0" w:color="auto"/>
        <w:left w:val="none" w:sz="0" w:space="0" w:color="auto"/>
        <w:bottom w:val="none" w:sz="0" w:space="0" w:color="auto"/>
        <w:right w:val="none" w:sz="0" w:space="0" w:color="auto"/>
      </w:divBdr>
    </w:div>
    <w:div w:id="1476339054">
      <w:bodyDiv w:val="1"/>
      <w:marLeft w:val="0"/>
      <w:marRight w:val="0"/>
      <w:marTop w:val="0"/>
      <w:marBottom w:val="0"/>
      <w:divBdr>
        <w:top w:val="none" w:sz="0" w:space="0" w:color="auto"/>
        <w:left w:val="none" w:sz="0" w:space="0" w:color="auto"/>
        <w:bottom w:val="none" w:sz="0" w:space="0" w:color="auto"/>
        <w:right w:val="none" w:sz="0" w:space="0" w:color="auto"/>
      </w:divBdr>
    </w:div>
    <w:div w:id="1509980719">
      <w:bodyDiv w:val="1"/>
      <w:marLeft w:val="0"/>
      <w:marRight w:val="0"/>
      <w:marTop w:val="0"/>
      <w:marBottom w:val="0"/>
      <w:divBdr>
        <w:top w:val="none" w:sz="0" w:space="0" w:color="auto"/>
        <w:left w:val="none" w:sz="0" w:space="0" w:color="auto"/>
        <w:bottom w:val="none" w:sz="0" w:space="0" w:color="auto"/>
        <w:right w:val="none" w:sz="0" w:space="0" w:color="auto"/>
      </w:divBdr>
    </w:div>
    <w:div w:id="1520240030">
      <w:bodyDiv w:val="1"/>
      <w:marLeft w:val="0"/>
      <w:marRight w:val="0"/>
      <w:marTop w:val="0"/>
      <w:marBottom w:val="0"/>
      <w:divBdr>
        <w:top w:val="none" w:sz="0" w:space="0" w:color="auto"/>
        <w:left w:val="none" w:sz="0" w:space="0" w:color="auto"/>
        <w:bottom w:val="none" w:sz="0" w:space="0" w:color="auto"/>
        <w:right w:val="none" w:sz="0" w:space="0" w:color="auto"/>
      </w:divBdr>
    </w:div>
    <w:div w:id="1701317574">
      <w:bodyDiv w:val="1"/>
      <w:marLeft w:val="0"/>
      <w:marRight w:val="0"/>
      <w:marTop w:val="0"/>
      <w:marBottom w:val="0"/>
      <w:divBdr>
        <w:top w:val="none" w:sz="0" w:space="0" w:color="auto"/>
        <w:left w:val="none" w:sz="0" w:space="0" w:color="auto"/>
        <w:bottom w:val="none" w:sz="0" w:space="0" w:color="auto"/>
        <w:right w:val="none" w:sz="0" w:space="0" w:color="auto"/>
      </w:divBdr>
    </w:div>
    <w:div w:id="1749425785">
      <w:bodyDiv w:val="1"/>
      <w:marLeft w:val="0"/>
      <w:marRight w:val="0"/>
      <w:marTop w:val="0"/>
      <w:marBottom w:val="0"/>
      <w:divBdr>
        <w:top w:val="none" w:sz="0" w:space="0" w:color="auto"/>
        <w:left w:val="none" w:sz="0" w:space="0" w:color="auto"/>
        <w:bottom w:val="none" w:sz="0" w:space="0" w:color="auto"/>
        <w:right w:val="none" w:sz="0" w:space="0" w:color="auto"/>
      </w:divBdr>
    </w:div>
    <w:div w:id="1762606783">
      <w:bodyDiv w:val="1"/>
      <w:marLeft w:val="0"/>
      <w:marRight w:val="0"/>
      <w:marTop w:val="0"/>
      <w:marBottom w:val="0"/>
      <w:divBdr>
        <w:top w:val="none" w:sz="0" w:space="0" w:color="auto"/>
        <w:left w:val="none" w:sz="0" w:space="0" w:color="auto"/>
        <w:bottom w:val="none" w:sz="0" w:space="0" w:color="auto"/>
        <w:right w:val="none" w:sz="0" w:space="0" w:color="auto"/>
      </w:divBdr>
    </w:div>
    <w:div w:id="17648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iae.org.tr/" TargetMode="External"/><Relationship Id="rId3" Type="http://schemas.openxmlformats.org/officeDocument/2006/relationships/styles" Target="styles.xml"/><Relationship Id="rId7" Type="http://schemas.openxmlformats.org/officeDocument/2006/relationships/hyperlink" Target="http://www.iae.org.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Ist_Arast_Enst" TargetMode="External"/><Relationship Id="rId4" Type="http://schemas.openxmlformats.org/officeDocument/2006/relationships/settings" Target="settings.xml"/><Relationship Id="rId9" Type="http://schemas.openxmlformats.org/officeDocument/2006/relationships/hyperlink" Target="https://www.facebook.com/IstanbulArastirmalariEnstitu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CFB1-7866-4B03-8E61-896CE2D8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Busra Mutlu</cp:lastModifiedBy>
  <cp:revision>3</cp:revision>
  <dcterms:created xsi:type="dcterms:W3CDTF">2018-03-20T16:43:00Z</dcterms:created>
  <dcterms:modified xsi:type="dcterms:W3CDTF">2018-03-21T07:31:00Z</dcterms:modified>
</cp:coreProperties>
</file>