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E533F" w14:textId="77777777" w:rsidR="00CE66D1" w:rsidRPr="0019291A" w:rsidRDefault="00CE66D1" w:rsidP="00CE66D1">
      <w:pPr>
        <w:rPr>
          <w:rFonts w:ascii="Arial" w:hAnsi="Arial" w:cs="Arial"/>
          <w:lang w:val="tr-TR"/>
        </w:rPr>
      </w:pPr>
    </w:p>
    <w:p w14:paraId="778C83C8" w14:textId="77777777" w:rsidR="00CE66D1" w:rsidRPr="0019291A" w:rsidRDefault="00CE66D1" w:rsidP="00CE66D1">
      <w:pPr>
        <w:jc w:val="center"/>
        <w:rPr>
          <w:rFonts w:ascii="Arial" w:hAnsi="Arial" w:cs="Arial"/>
          <w:lang w:val="tr-TR"/>
        </w:rPr>
      </w:pPr>
    </w:p>
    <w:p w14:paraId="64A87F13" w14:textId="77777777" w:rsidR="00CE66D1" w:rsidRPr="0019291A" w:rsidRDefault="0019291A" w:rsidP="0019291A">
      <w:pPr>
        <w:rPr>
          <w:rFonts w:ascii="Arial" w:hAnsi="Arial" w:cs="Arial"/>
          <w:b/>
          <w:sz w:val="16"/>
          <w:szCs w:val="16"/>
          <w:u w:val="single"/>
          <w:lang w:val="tr-TR"/>
        </w:rPr>
      </w:pPr>
      <w:r w:rsidRPr="0019291A">
        <w:rPr>
          <w:rFonts w:ascii="Arial" w:hAnsi="Arial" w:cs="Arial"/>
          <w:b/>
          <w:sz w:val="16"/>
          <w:szCs w:val="16"/>
          <w:u w:val="single"/>
          <w:lang w:val="tr-TR"/>
        </w:rPr>
        <w:t>Basın Bülteni</w:t>
      </w:r>
    </w:p>
    <w:p w14:paraId="2F1FD9A4" w14:textId="77777777" w:rsidR="0019291A" w:rsidRPr="0019291A" w:rsidRDefault="0019291A" w:rsidP="0019291A">
      <w:pPr>
        <w:rPr>
          <w:rFonts w:ascii="Arial" w:hAnsi="Arial" w:cs="Arial"/>
          <w:b/>
          <w:sz w:val="16"/>
          <w:szCs w:val="16"/>
          <w:lang w:val="tr-TR"/>
        </w:rPr>
      </w:pPr>
      <w:r w:rsidRPr="0019291A">
        <w:rPr>
          <w:rFonts w:ascii="Arial" w:hAnsi="Arial" w:cs="Arial"/>
          <w:b/>
          <w:sz w:val="16"/>
          <w:szCs w:val="16"/>
          <w:lang w:val="tr-TR"/>
        </w:rPr>
        <w:t>8 Ocak 2014</w:t>
      </w:r>
    </w:p>
    <w:p w14:paraId="73ED24F8" w14:textId="77777777" w:rsidR="00CE66D1" w:rsidRPr="0019291A" w:rsidRDefault="00CE66D1" w:rsidP="00CE66D1">
      <w:pPr>
        <w:jc w:val="center"/>
        <w:rPr>
          <w:rFonts w:ascii="Arial" w:hAnsi="Arial" w:cs="Arial"/>
          <w:lang w:val="tr-TR"/>
        </w:rPr>
      </w:pPr>
      <w:bookmarkStart w:id="0" w:name="_GoBack"/>
      <w:bookmarkEnd w:id="0"/>
      <w:r w:rsidRPr="0019291A">
        <w:rPr>
          <w:b/>
          <w:noProof/>
          <w:color w:val="1F497D"/>
          <w:sz w:val="20"/>
          <w:szCs w:val="20"/>
          <w:lang w:val="tr-TR" w:eastAsia="tr-TR"/>
        </w:rPr>
        <w:drawing>
          <wp:inline distT="0" distB="0" distL="0" distR="0" wp14:anchorId="1C925857" wp14:editId="3E25198F">
            <wp:extent cx="1646264" cy="1219200"/>
            <wp:effectExtent l="0" t="0" r="5080" b="0"/>
            <wp:docPr id="3" name="Picture 3" descr="IAE:fotograf_birimi:Amblem-Logo-Fonts:Enst:enstit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E:fotograf_birimi:Amblem-Logo-Fonts:Enst:enstitu(3).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46952" cy="1219710"/>
                    </a:xfrm>
                    <a:prstGeom prst="rect">
                      <a:avLst/>
                    </a:prstGeom>
                    <a:noFill/>
                    <a:ln>
                      <a:noFill/>
                    </a:ln>
                  </pic:spPr>
                </pic:pic>
              </a:graphicData>
            </a:graphic>
          </wp:inline>
        </w:drawing>
      </w:r>
    </w:p>
    <w:p w14:paraId="6BB0275E" w14:textId="77777777" w:rsidR="00CE66D1" w:rsidRPr="0019291A" w:rsidRDefault="00CE66D1" w:rsidP="00CE66D1">
      <w:pPr>
        <w:rPr>
          <w:rFonts w:ascii="Arial" w:hAnsi="Arial" w:cs="Arial"/>
          <w:lang w:val="tr-TR"/>
        </w:rPr>
      </w:pPr>
    </w:p>
    <w:p w14:paraId="5FE322EE" w14:textId="77777777" w:rsidR="00CE66D1" w:rsidRPr="0019291A" w:rsidRDefault="00CE66D1" w:rsidP="00CE66D1">
      <w:pPr>
        <w:jc w:val="center"/>
        <w:rPr>
          <w:rFonts w:ascii="Arial" w:hAnsi="Arial" w:cs="Arial"/>
          <w:lang w:val="tr-TR"/>
        </w:rPr>
      </w:pPr>
    </w:p>
    <w:p w14:paraId="27BFDFF3" w14:textId="77777777" w:rsidR="00CE66D1" w:rsidRPr="0019291A" w:rsidRDefault="00CE66D1" w:rsidP="00CE66D1">
      <w:pPr>
        <w:jc w:val="center"/>
        <w:rPr>
          <w:rFonts w:ascii="Arial" w:hAnsi="Arial" w:cs="Arial"/>
          <w:b/>
          <w:lang w:val="tr-TR"/>
        </w:rPr>
      </w:pPr>
      <w:r w:rsidRPr="0019291A">
        <w:rPr>
          <w:rFonts w:ascii="Arial" w:hAnsi="Arial" w:cs="Arial"/>
          <w:b/>
          <w:lang w:val="tr-TR"/>
        </w:rPr>
        <w:t>“Robert Kolej Konuşmaları”</w:t>
      </w:r>
    </w:p>
    <w:p w14:paraId="06FF3ECE" w14:textId="77777777" w:rsidR="00CE66D1" w:rsidRPr="0019291A" w:rsidRDefault="00CE66D1" w:rsidP="00CE66D1">
      <w:pPr>
        <w:jc w:val="center"/>
        <w:rPr>
          <w:rFonts w:ascii="Arial" w:hAnsi="Arial" w:cs="Arial"/>
          <w:b/>
          <w:lang w:val="tr-TR"/>
        </w:rPr>
      </w:pPr>
    </w:p>
    <w:p w14:paraId="091909EE" w14:textId="77777777" w:rsidR="00CE66D1" w:rsidRPr="0019291A" w:rsidRDefault="00CE66D1" w:rsidP="00CE66D1">
      <w:pPr>
        <w:jc w:val="center"/>
        <w:rPr>
          <w:rFonts w:ascii="Arial" w:hAnsi="Arial" w:cs="Arial"/>
          <w:b/>
          <w:sz w:val="22"/>
          <w:szCs w:val="22"/>
          <w:lang w:val="tr-TR"/>
        </w:rPr>
      </w:pPr>
      <w:r w:rsidRPr="0019291A">
        <w:rPr>
          <w:rFonts w:ascii="Arial" w:hAnsi="Arial" w:cs="Arial"/>
          <w:b/>
          <w:sz w:val="22"/>
          <w:szCs w:val="22"/>
          <w:lang w:val="tr-TR"/>
        </w:rPr>
        <w:t>Pera Müzesi Oditoryumu</w:t>
      </w:r>
    </w:p>
    <w:p w14:paraId="209E9F91" w14:textId="77777777" w:rsidR="00CE66D1" w:rsidRPr="0019291A" w:rsidRDefault="00CE66D1" w:rsidP="00CE66D1">
      <w:pPr>
        <w:jc w:val="center"/>
        <w:rPr>
          <w:rFonts w:ascii="Arial" w:hAnsi="Arial" w:cs="Arial"/>
          <w:b/>
          <w:lang w:val="tr-TR"/>
        </w:rPr>
      </w:pPr>
    </w:p>
    <w:p w14:paraId="005C48AF" w14:textId="77777777" w:rsidR="00CE66D1" w:rsidRPr="0019291A" w:rsidRDefault="0019291A" w:rsidP="00CE66D1">
      <w:pPr>
        <w:jc w:val="center"/>
        <w:rPr>
          <w:rFonts w:ascii="Arial" w:hAnsi="Arial" w:cs="Arial"/>
          <w:b/>
          <w:sz w:val="20"/>
          <w:szCs w:val="20"/>
          <w:lang w:val="tr-TR"/>
        </w:rPr>
      </w:pPr>
      <w:r w:rsidRPr="0019291A">
        <w:rPr>
          <w:rFonts w:ascii="Arial" w:hAnsi="Arial" w:cs="Arial"/>
          <w:b/>
          <w:sz w:val="20"/>
          <w:szCs w:val="20"/>
          <w:lang w:val="tr-TR"/>
        </w:rPr>
        <w:t>14</w:t>
      </w:r>
      <w:r w:rsidR="00CE66D1" w:rsidRPr="0019291A">
        <w:rPr>
          <w:rFonts w:ascii="Arial" w:hAnsi="Arial" w:cs="Arial"/>
          <w:b/>
          <w:sz w:val="20"/>
          <w:szCs w:val="20"/>
          <w:lang w:val="tr-TR"/>
        </w:rPr>
        <w:t xml:space="preserve"> ve </w:t>
      </w:r>
      <w:r w:rsidRPr="0019291A">
        <w:rPr>
          <w:rFonts w:ascii="Arial" w:hAnsi="Arial" w:cs="Arial"/>
          <w:b/>
          <w:sz w:val="20"/>
          <w:szCs w:val="20"/>
          <w:lang w:val="tr-TR"/>
        </w:rPr>
        <w:t>28 Ocak 2014</w:t>
      </w:r>
    </w:p>
    <w:p w14:paraId="6F5D0E3B" w14:textId="77777777" w:rsidR="00CE66D1" w:rsidRPr="0019291A" w:rsidRDefault="00CE66D1" w:rsidP="00CE66D1">
      <w:pPr>
        <w:rPr>
          <w:rFonts w:ascii="Arial" w:hAnsi="Arial" w:cs="Arial"/>
          <w:sz w:val="20"/>
          <w:szCs w:val="20"/>
          <w:lang w:val="tr-TR"/>
        </w:rPr>
      </w:pPr>
    </w:p>
    <w:p w14:paraId="5FF7D12A" w14:textId="77777777" w:rsidR="0019291A" w:rsidRPr="0019291A" w:rsidRDefault="0019291A" w:rsidP="0019291A">
      <w:pPr>
        <w:ind w:right="-450"/>
        <w:jc w:val="both"/>
        <w:rPr>
          <w:rFonts w:ascii="Arial" w:hAnsi="Arial" w:cs="Arial"/>
          <w:sz w:val="20"/>
          <w:szCs w:val="20"/>
          <w:lang w:val="tr-TR"/>
        </w:rPr>
      </w:pPr>
    </w:p>
    <w:p w14:paraId="4120177E" w14:textId="77777777" w:rsidR="0019291A" w:rsidRPr="0019291A" w:rsidRDefault="0019291A" w:rsidP="0019291A">
      <w:pPr>
        <w:ind w:right="-450"/>
        <w:jc w:val="both"/>
        <w:rPr>
          <w:rFonts w:ascii="Arial" w:hAnsi="Arial" w:cs="Arial"/>
          <w:sz w:val="20"/>
          <w:szCs w:val="20"/>
          <w:lang w:val="tr-TR"/>
        </w:rPr>
      </w:pPr>
      <w:r w:rsidRPr="0019291A">
        <w:rPr>
          <w:rFonts w:ascii="Arial" w:hAnsi="Arial" w:cs="Arial"/>
          <w:b/>
          <w:sz w:val="20"/>
          <w:szCs w:val="20"/>
          <w:lang w:val="tr-TR"/>
        </w:rPr>
        <w:t>“Robert Kolej Konuşmaları”</w:t>
      </w:r>
      <w:r w:rsidRPr="0019291A">
        <w:rPr>
          <w:rFonts w:ascii="Arial" w:hAnsi="Arial" w:cs="Arial"/>
          <w:sz w:val="20"/>
          <w:szCs w:val="20"/>
          <w:lang w:val="tr-TR"/>
        </w:rPr>
        <w:t xml:space="preserve"> dizisinin Ocak ayı programında </w:t>
      </w:r>
      <w:r w:rsidRPr="0019291A">
        <w:rPr>
          <w:rFonts w:ascii="Arial" w:hAnsi="Arial" w:cs="Arial"/>
          <w:b/>
          <w:sz w:val="20"/>
          <w:szCs w:val="20"/>
          <w:lang w:val="tr-TR"/>
        </w:rPr>
        <w:t>Nükhet Sirman</w:t>
      </w:r>
      <w:r w:rsidRPr="0019291A">
        <w:rPr>
          <w:rFonts w:ascii="Arial" w:hAnsi="Arial" w:cs="Arial"/>
          <w:sz w:val="20"/>
          <w:szCs w:val="20"/>
          <w:lang w:val="tr-TR"/>
        </w:rPr>
        <w:t xml:space="preserve"> ve </w:t>
      </w:r>
      <w:r w:rsidRPr="0019291A">
        <w:rPr>
          <w:rFonts w:ascii="Arial" w:hAnsi="Arial" w:cs="Arial"/>
          <w:b/>
          <w:sz w:val="20"/>
          <w:szCs w:val="20"/>
          <w:lang w:val="tr-TR"/>
        </w:rPr>
        <w:t>Gündüz Vassaf</w:t>
      </w:r>
      <w:r w:rsidRPr="0019291A">
        <w:rPr>
          <w:rFonts w:ascii="Arial" w:hAnsi="Arial" w:cs="Arial"/>
          <w:sz w:val="20"/>
          <w:szCs w:val="20"/>
          <w:lang w:val="tr-TR"/>
        </w:rPr>
        <w:t xml:space="preserve"> konuk olarak yer alıyor.</w:t>
      </w:r>
    </w:p>
    <w:p w14:paraId="07321172" w14:textId="77777777" w:rsidR="0019291A" w:rsidRPr="0019291A" w:rsidRDefault="0019291A" w:rsidP="00CE66D1">
      <w:pPr>
        <w:ind w:right="-450"/>
        <w:jc w:val="both"/>
        <w:rPr>
          <w:rFonts w:ascii="Arial" w:hAnsi="Arial" w:cs="Arial"/>
          <w:sz w:val="20"/>
          <w:szCs w:val="20"/>
          <w:lang w:val="tr-TR"/>
        </w:rPr>
      </w:pPr>
    </w:p>
    <w:p w14:paraId="26D3FFA2" w14:textId="77777777" w:rsidR="00CE66D1" w:rsidRPr="0019291A" w:rsidRDefault="00CE66D1" w:rsidP="00CE66D1">
      <w:pPr>
        <w:ind w:right="-450"/>
        <w:jc w:val="both"/>
        <w:rPr>
          <w:rFonts w:ascii="Arial" w:hAnsi="Arial" w:cs="Arial"/>
          <w:sz w:val="20"/>
          <w:szCs w:val="20"/>
          <w:lang w:val="tr-TR"/>
        </w:rPr>
      </w:pPr>
      <w:r w:rsidRPr="0019291A">
        <w:rPr>
          <w:rFonts w:ascii="Arial" w:hAnsi="Arial" w:cs="Arial"/>
          <w:sz w:val="20"/>
          <w:szCs w:val="20"/>
          <w:lang w:val="tr-TR"/>
        </w:rPr>
        <w:t>Robert Kolej, İstanbul Araştırmaları Enstitüsü işbirliğiyle Aralık 2013 – Mayıs 2014 döneminde “Robert Kolej Konuşmaları” adlı bir dizi etkinlikle 150. yaşını kutluyor.</w:t>
      </w:r>
    </w:p>
    <w:p w14:paraId="2E02ACB0" w14:textId="77777777" w:rsidR="00CE66D1" w:rsidRPr="0019291A" w:rsidRDefault="00CE66D1" w:rsidP="00CE66D1">
      <w:pPr>
        <w:ind w:right="-450"/>
        <w:jc w:val="both"/>
        <w:rPr>
          <w:rFonts w:ascii="Arial" w:hAnsi="Arial" w:cs="Arial"/>
          <w:sz w:val="20"/>
          <w:szCs w:val="20"/>
          <w:lang w:val="tr-TR"/>
        </w:rPr>
      </w:pPr>
    </w:p>
    <w:p w14:paraId="37A7B6AD" w14:textId="77777777" w:rsidR="00CE66D1" w:rsidRPr="0019291A" w:rsidRDefault="00CE66D1" w:rsidP="00CE66D1">
      <w:pPr>
        <w:ind w:right="-450"/>
        <w:jc w:val="both"/>
        <w:rPr>
          <w:rFonts w:ascii="Arial" w:hAnsi="Arial" w:cs="Arial"/>
          <w:sz w:val="20"/>
          <w:szCs w:val="20"/>
          <w:lang w:val="tr-TR"/>
        </w:rPr>
      </w:pPr>
      <w:r w:rsidRPr="0019291A">
        <w:rPr>
          <w:rFonts w:ascii="Arial" w:hAnsi="Arial" w:cs="Arial"/>
          <w:sz w:val="20"/>
          <w:szCs w:val="20"/>
          <w:lang w:val="tr-TR"/>
        </w:rPr>
        <w:t>150 yıllık hayatında her zaman eğitimde öncü okullardan biri olmuş; sadece Türkiye’de değil, dünyada da saygın bir okul olan Robert Kolej, gelecek için de  “öğrenmeye devam” teması etrafında birleşiyor.</w:t>
      </w:r>
    </w:p>
    <w:p w14:paraId="3817E36A" w14:textId="77777777" w:rsidR="00CE66D1" w:rsidRPr="0019291A" w:rsidRDefault="00CE66D1" w:rsidP="00CE66D1">
      <w:pPr>
        <w:ind w:right="-450"/>
        <w:jc w:val="both"/>
        <w:rPr>
          <w:rFonts w:ascii="Arial" w:hAnsi="Arial" w:cs="Arial"/>
          <w:sz w:val="20"/>
          <w:szCs w:val="20"/>
          <w:lang w:val="tr-TR"/>
        </w:rPr>
      </w:pPr>
    </w:p>
    <w:p w14:paraId="077C27D0" w14:textId="77777777" w:rsidR="00CE66D1" w:rsidRPr="0019291A" w:rsidRDefault="00CE66D1" w:rsidP="00CE66D1">
      <w:pPr>
        <w:ind w:right="-450"/>
        <w:jc w:val="both"/>
        <w:rPr>
          <w:rFonts w:ascii="Arial" w:hAnsi="Arial" w:cs="Arial"/>
          <w:sz w:val="20"/>
          <w:szCs w:val="20"/>
          <w:lang w:val="tr-TR"/>
        </w:rPr>
      </w:pPr>
      <w:r w:rsidRPr="0019291A">
        <w:rPr>
          <w:rFonts w:ascii="Arial" w:hAnsi="Arial" w:cs="Arial"/>
          <w:sz w:val="20"/>
          <w:szCs w:val="20"/>
          <w:lang w:val="tr-TR"/>
        </w:rPr>
        <w:t>“Robert Kolej Konuşmaları” etkinlik dizisinde konusunda uzman mezunlar Aralık 2013 – Mayıs 2014 döneminde ayda iki kez Pera Müzesi’nde dinleyicilerle buluşuyor.</w:t>
      </w:r>
    </w:p>
    <w:p w14:paraId="411002EC" w14:textId="77777777" w:rsidR="00CE66D1" w:rsidRPr="0019291A" w:rsidRDefault="00CE66D1" w:rsidP="00CE66D1">
      <w:pPr>
        <w:ind w:right="-450"/>
        <w:jc w:val="both"/>
        <w:rPr>
          <w:rFonts w:ascii="Arial" w:hAnsi="Arial" w:cs="Arial"/>
          <w:sz w:val="20"/>
          <w:szCs w:val="20"/>
          <w:lang w:val="tr-TR"/>
        </w:rPr>
      </w:pPr>
    </w:p>
    <w:p w14:paraId="1E4CDF98" w14:textId="77777777" w:rsidR="00CE66D1" w:rsidRPr="0019291A" w:rsidRDefault="00CE66D1" w:rsidP="00CE66D1">
      <w:pPr>
        <w:ind w:right="-450"/>
        <w:jc w:val="both"/>
        <w:rPr>
          <w:rFonts w:ascii="Arial" w:hAnsi="Arial" w:cs="Arial"/>
          <w:sz w:val="20"/>
          <w:szCs w:val="20"/>
          <w:lang w:val="tr-TR"/>
        </w:rPr>
      </w:pPr>
      <w:r w:rsidRPr="0019291A">
        <w:rPr>
          <w:rFonts w:ascii="Arial" w:hAnsi="Arial" w:cs="Arial"/>
          <w:sz w:val="20"/>
          <w:szCs w:val="20"/>
          <w:lang w:val="tr-TR"/>
        </w:rPr>
        <w:t>İstanbul’daki en köklü ve saygın eğitim kurumlarından biri olan Robert Kolej’in 150. kuruluş yıldönümü nedeniyle, İstanbul Araştırmaları Enstitüsü ve Robert Kolej işbirliğiyle hazırlanan Bir Geleneğin Anatomisi: Robert Kolej’in 150 yılı  sergisi 15 Mayıs – 31 Ağustos 2013 tarihleri arasında İstanbul Araştırmaları Enstitüsü’nde sergilendi.</w:t>
      </w:r>
    </w:p>
    <w:p w14:paraId="062A851E" w14:textId="77777777" w:rsidR="00CE66D1" w:rsidRPr="0019291A" w:rsidRDefault="00CE66D1" w:rsidP="00CE66D1">
      <w:pPr>
        <w:ind w:right="-450"/>
        <w:jc w:val="both"/>
        <w:rPr>
          <w:rFonts w:ascii="Arial" w:hAnsi="Arial" w:cs="Arial"/>
          <w:sz w:val="20"/>
          <w:szCs w:val="20"/>
          <w:lang w:val="tr-TR"/>
        </w:rPr>
      </w:pPr>
    </w:p>
    <w:p w14:paraId="28417A89" w14:textId="77777777" w:rsidR="00CE66D1" w:rsidRPr="0019291A" w:rsidRDefault="00CE66D1" w:rsidP="00CE66D1">
      <w:pPr>
        <w:rPr>
          <w:rFonts w:ascii="Arial" w:hAnsi="Arial" w:cs="Arial"/>
          <w:sz w:val="20"/>
          <w:szCs w:val="20"/>
          <w:lang w:val="tr-TR"/>
        </w:rPr>
      </w:pPr>
    </w:p>
    <w:p w14:paraId="73069ACE" w14:textId="77777777" w:rsidR="00CE66D1" w:rsidRPr="0019291A" w:rsidRDefault="00CE66D1" w:rsidP="00CE66D1">
      <w:pPr>
        <w:rPr>
          <w:rFonts w:ascii="Arial" w:hAnsi="Arial" w:cs="Arial"/>
          <w:b/>
          <w:color w:val="943634" w:themeColor="accent2" w:themeShade="BF"/>
          <w:sz w:val="20"/>
          <w:szCs w:val="20"/>
          <w:lang w:val="tr-TR"/>
        </w:rPr>
      </w:pPr>
      <w:r w:rsidRPr="0019291A">
        <w:rPr>
          <w:rFonts w:ascii="Arial" w:hAnsi="Arial" w:cs="Arial"/>
          <w:b/>
          <w:color w:val="943634" w:themeColor="accent2" w:themeShade="BF"/>
          <w:sz w:val="20"/>
          <w:szCs w:val="20"/>
          <w:lang w:val="tr-TR"/>
        </w:rPr>
        <w:t>“Robert Kolej Konuşmaları”</w:t>
      </w:r>
    </w:p>
    <w:p w14:paraId="5F6DC426" w14:textId="77777777" w:rsidR="00CE66D1" w:rsidRPr="0019291A" w:rsidRDefault="00CE66D1" w:rsidP="00CE66D1">
      <w:pPr>
        <w:rPr>
          <w:rFonts w:ascii="Arial" w:hAnsi="Arial" w:cs="Arial"/>
          <w:color w:val="943634" w:themeColor="accent2" w:themeShade="BF"/>
          <w:sz w:val="20"/>
          <w:szCs w:val="20"/>
          <w:lang w:val="tr-TR"/>
        </w:rPr>
      </w:pPr>
    </w:p>
    <w:p w14:paraId="110AD4A0" w14:textId="77777777" w:rsidR="00CE66D1" w:rsidRPr="0019291A" w:rsidRDefault="0019291A" w:rsidP="00CE66D1">
      <w:pPr>
        <w:rPr>
          <w:rFonts w:ascii="Arial" w:hAnsi="Arial" w:cs="Arial"/>
          <w:b/>
          <w:color w:val="943634" w:themeColor="accent2" w:themeShade="BF"/>
          <w:sz w:val="20"/>
          <w:szCs w:val="20"/>
          <w:lang w:val="tr-TR"/>
        </w:rPr>
      </w:pPr>
      <w:r w:rsidRPr="0019291A">
        <w:rPr>
          <w:rFonts w:ascii="Arial" w:hAnsi="Arial" w:cs="Arial"/>
          <w:b/>
          <w:color w:val="943634" w:themeColor="accent2" w:themeShade="BF"/>
          <w:sz w:val="20"/>
          <w:szCs w:val="20"/>
          <w:lang w:val="tr-TR"/>
        </w:rPr>
        <w:t>Nükhet Sirman</w:t>
      </w:r>
    </w:p>
    <w:p w14:paraId="678BCA66" w14:textId="77777777" w:rsidR="0019291A" w:rsidRPr="0019291A" w:rsidRDefault="00CE66D1" w:rsidP="00CE66D1">
      <w:pPr>
        <w:rPr>
          <w:rFonts w:ascii="Arial" w:hAnsi="Arial" w:cs="Arial"/>
          <w:color w:val="943634" w:themeColor="accent2" w:themeShade="BF"/>
          <w:sz w:val="20"/>
          <w:szCs w:val="20"/>
          <w:lang w:val="tr-TR"/>
        </w:rPr>
      </w:pPr>
      <w:r w:rsidRPr="0019291A">
        <w:rPr>
          <w:rFonts w:ascii="Arial" w:hAnsi="Arial" w:cs="Arial"/>
          <w:color w:val="943634" w:themeColor="accent2" w:themeShade="BF"/>
          <w:sz w:val="20"/>
          <w:szCs w:val="20"/>
          <w:lang w:val="tr-TR"/>
        </w:rPr>
        <w:t>“</w:t>
      </w:r>
      <w:r w:rsidR="0019291A" w:rsidRPr="0019291A">
        <w:rPr>
          <w:rFonts w:ascii="Arial" w:hAnsi="Arial" w:cs="Arial"/>
          <w:color w:val="943634" w:themeColor="accent2" w:themeShade="BF"/>
          <w:sz w:val="20"/>
          <w:szCs w:val="20"/>
          <w:lang w:val="tr-TR"/>
        </w:rPr>
        <w:t>Barış Sürecinde Kadın”</w:t>
      </w:r>
    </w:p>
    <w:p w14:paraId="78E0A7CF" w14:textId="0723883B" w:rsidR="00CE66D1" w:rsidRPr="0019291A" w:rsidRDefault="0019291A" w:rsidP="00CE66D1">
      <w:pPr>
        <w:rPr>
          <w:rFonts w:ascii="Arial" w:hAnsi="Arial" w:cs="Arial"/>
          <w:color w:val="943634" w:themeColor="accent2" w:themeShade="BF"/>
          <w:sz w:val="20"/>
          <w:szCs w:val="20"/>
          <w:lang w:val="tr-TR"/>
        </w:rPr>
      </w:pPr>
      <w:r w:rsidRPr="0019291A">
        <w:rPr>
          <w:rFonts w:ascii="Arial" w:hAnsi="Arial" w:cs="Arial"/>
          <w:color w:val="943634" w:themeColor="accent2" w:themeShade="BF"/>
          <w:sz w:val="20"/>
          <w:szCs w:val="20"/>
          <w:lang w:val="tr-TR"/>
        </w:rPr>
        <w:t>14 Ocak</w:t>
      </w:r>
      <w:r w:rsidR="005228BD">
        <w:rPr>
          <w:rFonts w:ascii="Arial" w:hAnsi="Arial" w:cs="Arial"/>
          <w:color w:val="943634" w:themeColor="accent2" w:themeShade="BF"/>
          <w:sz w:val="20"/>
          <w:szCs w:val="20"/>
          <w:lang w:val="tr-TR"/>
        </w:rPr>
        <w:t xml:space="preserve"> 2014</w:t>
      </w:r>
      <w:r w:rsidR="00CE66D1" w:rsidRPr="0019291A">
        <w:rPr>
          <w:rFonts w:ascii="Arial" w:hAnsi="Arial" w:cs="Arial"/>
          <w:color w:val="943634" w:themeColor="accent2" w:themeShade="BF"/>
          <w:sz w:val="20"/>
          <w:szCs w:val="20"/>
          <w:lang w:val="tr-TR"/>
        </w:rPr>
        <w:t>, Salı, 19:00</w:t>
      </w:r>
    </w:p>
    <w:p w14:paraId="5D929A99" w14:textId="77777777" w:rsidR="00CE66D1" w:rsidRPr="0019291A" w:rsidRDefault="00CE66D1" w:rsidP="00CE66D1">
      <w:pPr>
        <w:rPr>
          <w:rFonts w:ascii="Arial" w:hAnsi="Arial" w:cs="Arial"/>
          <w:color w:val="943634" w:themeColor="accent2" w:themeShade="BF"/>
          <w:sz w:val="20"/>
          <w:szCs w:val="20"/>
          <w:lang w:val="tr-TR"/>
        </w:rPr>
      </w:pPr>
    </w:p>
    <w:p w14:paraId="5C41B6B9" w14:textId="77777777" w:rsidR="00CE66D1" w:rsidRPr="0019291A" w:rsidRDefault="0019291A" w:rsidP="00CE66D1">
      <w:pPr>
        <w:rPr>
          <w:rFonts w:ascii="Arial" w:hAnsi="Arial" w:cs="Arial"/>
          <w:b/>
          <w:color w:val="943634" w:themeColor="accent2" w:themeShade="BF"/>
          <w:sz w:val="20"/>
          <w:szCs w:val="20"/>
          <w:lang w:val="tr-TR"/>
        </w:rPr>
      </w:pPr>
      <w:r w:rsidRPr="0019291A">
        <w:rPr>
          <w:rFonts w:ascii="Arial" w:hAnsi="Arial" w:cs="Arial"/>
          <w:b/>
          <w:color w:val="943634" w:themeColor="accent2" w:themeShade="BF"/>
          <w:sz w:val="20"/>
          <w:szCs w:val="20"/>
          <w:lang w:val="tr-TR"/>
        </w:rPr>
        <w:t>Gündüz Vassaf</w:t>
      </w:r>
    </w:p>
    <w:p w14:paraId="600BBA8F" w14:textId="77777777" w:rsidR="0019291A" w:rsidRPr="0019291A" w:rsidRDefault="0019291A" w:rsidP="0019291A">
      <w:pPr>
        <w:rPr>
          <w:rFonts w:ascii="Arial" w:hAnsi="Arial" w:cs="Arial"/>
          <w:color w:val="943634" w:themeColor="accent2" w:themeShade="BF"/>
          <w:sz w:val="20"/>
          <w:szCs w:val="20"/>
          <w:lang w:val="tr-TR"/>
        </w:rPr>
      </w:pPr>
      <w:r w:rsidRPr="0019291A">
        <w:rPr>
          <w:rFonts w:ascii="Arial" w:hAnsi="Arial" w:cs="Arial"/>
          <w:color w:val="943634" w:themeColor="accent2" w:themeShade="BF"/>
          <w:sz w:val="20"/>
          <w:szCs w:val="20"/>
          <w:lang w:val="tr-TR"/>
        </w:rPr>
        <w:t>“Nereden geldik nereye gidiyoruz - 22. Yüzyıldan türümüze bakılınca”</w:t>
      </w:r>
    </w:p>
    <w:p w14:paraId="3D00FA9B" w14:textId="701DA539" w:rsidR="00CE66D1" w:rsidRPr="0019291A" w:rsidRDefault="0019291A" w:rsidP="00CE66D1">
      <w:pPr>
        <w:rPr>
          <w:rFonts w:ascii="Arial" w:hAnsi="Arial" w:cs="Arial"/>
          <w:color w:val="943634" w:themeColor="accent2" w:themeShade="BF"/>
          <w:sz w:val="20"/>
          <w:szCs w:val="20"/>
          <w:lang w:val="tr-TR"/>
        </w:rPr>
      </w:pPr>
      <w:r w:rsidRPr="0019291A">
        <w:rPr>
          <w:rFonts w:ascii="Arial" w:hAnsi="Arial" w:cs="Arial"/>
          <w:color w:val="943634" w:themeColor="accent2" w:themeShade="BF"/>
          <w:sz w:val="20"/>
          <w:szCs w:val="20"/>
          <w:lang w:val="tr-TR"/>
        </w:rPr>
        <w:t>28 Ocak</w:t>
      </w:r>
      <w:r w:rsidR="00CE66D1" w:rsidRPr="0019291A">
        <w:rPr>
          <w:rFonts w:ascii="Arial" w:hAnsi="Arial" w:cs="Arial"/>
          <w:color w:val="943634" w:themeColor="accent2" w:themeShade="BF"/>
          <w:sz w:val="20"/>
          <w:szCs w:val="20"/>
          <w:lang w:val="tr-TR"/>
        </w:rPr>
        <w:t xml:space="preserve"> 201</w:t>
      </w:r>
      <w:r w:rsidR="005228BD">
        <w:rPr>
          <w:rFonts w:ascii="Arial" w:hAnsi="Arial" w:cs="Arial"/>
          <w:color w:val="943634" w:themeColor="accent2" w:themeShade="BF"/>
          <w:sz w:val="20"/>
          <w:szCs w:val="20"/>
          <w:lang w:val="tr-TR"/>
        </w:rPr>
        <w:t>4</w:t>
      </w:r>
      <w:r w:rsidR="00CE66D1" w:rsidRPr="0019291A">
        <w:rPr>
          <w:rFonts w:ascii="Arial" w:hAnsi="Arial" w:cs="Arial"/>
          <w:color w:val="943634" w:themeColor="accent2" w:themeShade="BF"/>
          <w:sz w:val="20"/>
          <w:szCs w:val="20"/>
          <w:lang w:val="tr-TR"/>
        </w:rPr>
        <w:t>, Salı,19.00</w:t>
      </w:r>
    </w:p>
    <w:p w14:paraId="699AF368" w14:textId="77777777" w:rsidR="00CE66D1" w:rsidRPr="0019291A" w:rsidRDefault="00CE66D1" w:rsidP="00CE66D1">
      <w:pPr>
        <w:rPr>
          <w:rFonts w:ascii="Arial" w:hAnsi="Arial" w:cs="Arial"/>
          <w:sz w:val="20"/>
          <w:szCs w:val="20"/>
          <w:lang w:val="tr-TR"/>
        </w:rPr>
      </w:pPr>
    </w:p>
    <w:p w14:paraId="7878DA95" w14:textId="77777777" w:rsidR="00CE66D1" w:rsidRPr="0019291A" w:rsidRDefault="00CE66D1" w:rsidP="00CE66D1">
      <w:pPr>
        <w:rPr>
          <w:rFonts w:ascii="Arial" w:hAnsi="Arial" w:cs="Arial"/>
          <w:i/>
          <w:sz w:val="20"/>
          <w:szCs w:val="20"/>
          <w:lang w:val="tr-TR"/>
        </w:rPr>
      </w:pPr>
      <w:r w:rsidRPr="0019291A">
        <w:rPr>
          <w:rFonts w:ascii="Arial" w:hAnsi="Arial" w:cs="Arial"/>
          <w:i/>
          <w:sz w:val="20"/>
          <w:szCs w:val="20"/>
          <w:lang w:val="tr-TR"/>
        </w:rPr>
        <w:t>Pera Müzesi Oditoryumu’nda düzenlenen etkinlikler ücretsizdir.</w:t>
      </w:r>
    </w:p>
    <w:p w14:paraId="4F66855B" w14:textId="77777777" w:rsidR="00CE66D1" w:rsidRPr="0019291A" w:rsidRDefault="00CE66D1" w:rsidP="00CE66D1">
      <w:pPr>
        <w:rPr>
          <w:rFonts w:ascii="Arial" w:hAnsi="Arial" w:cs="Arial"/>
          <w:i/>
          <w:sz w:val="20"/>
          <w:szCs w:val="20"/>
          <w:lang w:val="tr-TR"/>
        </w:rPr>
      </w:pPr>
    </w:p>
    <w:p w14:paraId="2B16DE62" w14:textId="77777777" w:rsidR="00CE66D1" w:rsidRPr="0019291A" w:rsidRDefault="00CE66D1" w:rsidP="00CE66D1">
      <w:pPr>
        <w:rPr>
          <w:rFonts w:ascii="Arial" w:hAnsi="Arial" w:cs="Arial"/>
          <w:i/>
          <w:sz w:val="20"/>
          <w:szCs w:val="20"/>
          <w:lang w:val="tr-TR"/>
        </w:rPr>
      </w:pPr>
    </w:p>
    <w:p w14:paraId="275E25C7" w14:textId="77777777" w:rsidR="00CE66D1" w:rsidRPr="0019291A" w:rsidRDefault="00CE66D1" w:rsidP="00CE66D1">
      <w:pPr>
        <w:jc w:val="center"/>
        <w:rPr>
          <w:rFonts w:ascii="Arial" w:hAnsi="Arial" w:cs="Arial"/>
          <w:i/>
          <w:sz w:val="20"/>
          <w:szCs w:val="20"/>
          <w:lang w:val="tr-TR"/>
        </w:rPr>
      </w:pPr>
      <w:r w:rsidRPr="0019291A">
        <w:rPr>
          <w:rFonts w:ascii="Arial" w:hAnsi="Arial" w:cs="Arial"/>
          <w:b/>
          <w:noProof/>
          <w:color w:val="000000"/>
          <w:sz w:val="20"/>
          <w:szCs w:val="20"/>
          <w:lang w:val="tr-TR" w:eastAsia="tr-TR"/>
        </w:rPr>
        <w:drawing>
          <wp:inline distT="0" distB="0" distL="0" distR="0" wp14:anchorId="6BDD242E" wp14:editId="1DC1ED4D">
            <wp:extent cx="1086696" cy="1548853"/>
            <wp:effectExtent l="0" t="0" r="5715" b="635"/>
            <wp:docPr id="1" name="Resim 1" descr="C:\Documents and Settings\NAGIHANA\Local Settings\Temporary Internet Files\Content.Word\Robert Kolej 15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NAGIHANA\Local Settings\Temporary Internet Files\Content.Word\Robert Kolej 150 logo.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087713" cy="1550302"/>
                    </a:xfrm>
                    <a:prstGeom prst="rect">
                      <a:avLst/>
                    </a:prstGeom>
                    <a:noFill/>
                    <a:ln>
                      <a:noFill/>
                    </a:ln>
                  </pic:spPr>
                </pic:pic>
              </a:graphicData>
            </a:graphic>
          </wp:inline>
        </w:drawing>
      </w:r>
    </w:p>
    <w:p w14:paraId="61DC0467" w14:textId="77777777" w:rsidR="00CE66D1" w:rsidRPr="0019291A" w:rsidRDefault="00CE66D1" w:rsidP="00CE66D1">
      <w:pPr>
        <w:rPr>
          <w:rFonts w:ascii="Arial" w:hAnsi="Arial" w:cs="Arial"/>
          <w:lang w:val="tr-TR"/>
        </w:rPr>
      </w:pPr>
    </w:p>
    <w:p w14:paraId="50A1DDB3" w14:textId="77777777" w:rsidR="00CE66D1" w:rsidRPr="0019291A" w:rsidRDefault="00CE66D1" w:rsidP="00CE66D1">
      <w:pPr>
        <w:jc w:val="both"/>
        <w:rPr>
          <w:rFonts w:ascii="Arial" w:hAnsi="Arial" w:cs="Arial"/>
          <w:b/>
          <w:sz w:val="18"/>
          <w:szCs w:val="18"/>
          <w:lang w:val="tr-TR"/>
        </w:rPr>
      </w:pPr>
    </w:p>
    <w:p w14:paraId="6CC306A6" w14:textId="77777777" w:rsidR="00CE66D1" w:rsidRPr="0019291A" w:rsidRDefault="00CE66D1" w:rsidP="00CE66D1">
      <w:pPr>
        <w:jc w:val="both"/>
        <w:rPr>
          <w:rFonts w:ascii="Arial" w:hAnsi="Arial" w:cs="Arial"/>
          <w:b/>
          <w:sz w:val="18"/>
          <w:szCs w:val="18"/>
          <w:lang w:val="tr-TR"/>
        </w:rPr>
      </w:pPr>
    </w:p>
    <w:p w14:paraId="10E2FA5B" w14:textId="77777777" w:rsidR="00CE66D1" w:rsidRPr="0019291A" w:rsidRDefault="00CE66D1" w:rsidP="00CE66D1">
      <w:pPr>
        <w:jc w:val="both"/>
        <w:rPr>
          <w:rFonts w:ascii="Arial" w:hAnsi="Arial" w:cs="Arial"/>
          <w:b/>
          <w:sz w:val="18"/>
          <w:szCs w:val="18"/>
          <w:lang w:val="tr-TR"/>
        </w:rPr>
      </w:pPr>
    </w:p>
    <w:p w14:paraId="6EAB25D6" w14:textId="77777777" w:rsidR="00CE66D1" w:rsidRPr="0019291A" w:rsidRDefault="00CE66D1" w:rsidP="00CE66D1">
      <w:pPr>
        <w:jc w:val="both"/>
        <w:rPr>
          <w:rFonts w:ascii="Arial" w:hAnsi="Arial" w:cs="Arial"/>
          <w:b/>
          <w:sz w:val="18"/>
          <w:szCs w:val="18"/>
          <w:lang w:val="tr-TR"/>
        </w:rPr>
      </w:pPr>
    </w:p>
    <w:p w14:paraId="36D76619" w14:textId="77777777" w:rsidR="00CE66D1" w:rsidRPr="0019291A" w:rsidRDefault="00CE66D1" w:rsidP="00CE66D1">
      <w:pPr>
        <w:jc w:val="both"/>
        <w:rPr>
          <w:rFonts w:ascii="Arial" w:hAnsi="Arial" w:cs="Arial"/>
          <w:b/>
          <w:sz w:val="18"/>
          <w:szCs w:val="18"/>
          <w:lang w:val="tr-TR"/>
        </w:rPr>
      </w:pPr>
    </w:p>
    <w:p w14:paraId="0074A188" w14:textId="77777777" w:rsidR="00CE66D1" w:rsidRPr="0019291A" w:rsidRDefault="00CE66D1" w:rsidP="00CE66D1">
      <w:pPr>
        <w:jc w:val="both"/>
        <w:rPr>
          <w:rFonts w:ascii="Arial" w:hAnsi="Arial" w:cs="Arial"/>
          <w:b/>
          <w:sz w:val="18"/>
          <w:szCs w:val="18"/>
          <w:lang w:val="tr-TR"/>
        </w:rPr>
      </w:pPr>
    </w:p>
    <w:p w14:paraId="156586B8" w14:textId="77777777" w:rsidR="00CE66D1" w:rsidRPr="0019291A" w:rsidRDefault="00CE66D1" w:rsidP="00CE66D1">
      <w:pPr>
        <w:jc w:val="both"/>
        <w:rPr>
          <w:rFonts w:ascii="Arial" w:hAnsi="Arial" w:cs="Arial"/>
          <w:b/>
          <w:sz w:val="18"/>
          <w:szCs w:val="18"/>
          <w:lang w:val="tr-TR"/>
        </w:rPr>
      </w:pPr>
    </w:p>
    <w:p w14:paraId="72EE100B" w14:textId="77777777" w:rsidR="00CE66D1" w:rsidRDefault="0019291A" w:rsidP="00CE66D1">
      <w:pPr>
        <w:jc w:val="both"/>
        <w:rPr>
          <w:rFonts w:ascii="Arial" w:hAnsi="Arial" w:cs="Arial"/>
          <w:b/>
          <w:sz w:val="20"/>
          <w:szCs w:val="20"/>
          <w:lang w:val="tr-TR"/>
        </w:rPr>
      </w:pPr>
      <w:r w:rsidRPr="0019291A">
        <w:rPr>
          <w:rFonts w:ascii="Arial" w:hAnsi="Arial" w:cs="Arial"/>
          <w:b/>
          <w:sz w:val="20"/>
          <w:szCs w:val="20"/>
          <w:lang w:val="tr-TR"/>
        </w:rPr>
        <w:t>Nükhet Sirman</w:t>
      </w:r>
    </w:p>
    <w:p w14:paraId="31EA5B1D" w14:textId="77777777" w:rsidR="0019291A" w:rsidRPr="0019291A" w:rsidRDefault="0019291A" w:rsidP="00CE66D1">
      <w:pPr>
        <w:jc w:val="both"/>
        <w:rPr>
          <w:rFonts w:ascii="Arial" w:hAnsi="Arial" w:cs="Arial"/>
          <w:b/>
          <w:sz w:val="20"/>
          <w:szCs w:val="20"/>
          <w:lang w:val="tr-TR"/>
        </w:rPr>
      </w:pPr>
    </w:p>
    <w:p w14:paraId="06B632FE" w14:textId="77777777" w:rsidR="00CE66D1" w:rsidRPr="0019291A" w:rsidRDefault="0019291A" w:rsidP="00CE66D1">
      <w:pPr>
        <w:jc w:val="both"/>
        <w:rPr>
          <w:rFonts w:ascii="Arial" w:hAnsi="Arial" w:cs="Arial"/>
          <w:b/>
          <w:sz w:val="20"/>
          <w:szCs w:val="20"/>
          <w:lang w:val="tr-TR"/>
        </w:rPr>
      </w:pPr>
      <w:r>
        <w:rPr>
          <w:rFonts w:ascii="Arial" w:hAnsi="Arial" w:cs="Arial"/>
          <w:b/>
          <w:noProof/>
          <w:sz w:val="20"/>
          <w:szCs w:val="20"/>
          <w:lang w:val="tr-TR" w:eastAsia="tr-TR"/>
        </w:rPr>
        <w:drawing>
          <wp:inline distT="0" distB="0" distL="0" distR="0" wp14:anchorId="33B96EBA" wp14:editId="6BD9A18C">
            <wp:extent cx="2565400" cy="1996203"/>
            <wp:effectExtent l="0" t="0" r="0" b="1079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65903" cy="1996594"/>
                    </a:xfrm>
                    <a:prstGeom prst="rect">
                      <a:avLst/>
                    </a:prstGeom>
                    <a:noFill/>
                    <a:ln>
                      <a:noFill/>
                    </a:ln>
                  </pic:spPr>
                </pic:pic>
              </a:graphicData>
            </a:graphic>
          </wp:inline>
        </w:drawing>
      </w:r>
    </w:p>
    <w:p w14:paraId="16CEEA61" w14:textId="77777777" w:rsidR="00CE66D1" w:rsidRPr="0019291A" w:rsidRDefault="00CE66D1" w:rsidP="00CE66D1">
      <w:pPr>
        <w:jc w:val="both"/>
        <w:rPr>
          <w:rFonts w:ascii="Arial" w:hAnsi="Arial" w:cs="Arial"/>
          <w:b/>
          <w:sz w:val="20"/>
          <w:szCs w:val="20"/>
          <w:lang w:val="tr-TR"/>
        </w:rPr>
      </w:pPr>
    </w:p>
    <w:p w14:paraId="1B02563E" w14:textId="473CA625" w:rsidR="0019291A" w:rsidRPr="0019291A" w:rsidRDefault="0019291A" w:rsidP="0019291A">
      <w:pPr>
        <w:jc w:val="both"/>
        <w:rPr>
          <w:rFonts w:ascii="Arial" w:hAnsi="Arial" w:cs="Arial"/>
          <w:sz w:val="20"/>
          <w:szCs w:val="20"/>
          <w:lang w:val="tr-TR"/>
        </w:rPr>
      </w:pPr>
      <w:r w:rsidRPr="0019291A">
        <w:rPr>
          <w:rFonts w:ascii="Arial" w:hAnsi="Arial" w:cs="Arial"/>
          <w:sz w:val="20"/>
          <w:szCs w:val="20"/>
          <w:lang w:val="tr-TR"/>
        </w:rPr>
        <w:t xml:space="preserve">Özellikle temel uzmanlık alanı olan kırsal </w:t>
      </w:r>
      <w:r w:rsidR="0066720A">
        <w:rPr>
          <w:rFonts w:ascii="Arial" w:hAnsi="Arial" w:cs="Arial"/>
          <w:sz w:val="20"/>
          <w:szCs w:val="20"/>
          <w:lang w:val="tr-TR"/>
        </w:rPr>
        <w:t>ve tarımsal dönüşüm sosyolojisi</w:t>
      </w:r>
      <w:r w:rsidRPr="0019291A">
        <w:rPr>
          <w:rFonts w:ascii="Arial" w:hAnsi="Arial" w:cs="Arial"/>
          <w:sz w:val="20"/>
          <w:szCs w:val="20"/>
          <w:lang w:val="tr-TR"/>
        </w:rPr>
        <w:t>/antropolojisi, akrabalık ve aile antropolojisi konularında çalışmalar yaptı. Son dönemde feminist kuram, duygu sosyolojisi, etnik sorunlar ve erkek-kadın kimliklerinin kuruluşu üz</w:t>
      </w:r>
      <w:r w:rsidR="0066720A">
        <w:rPr>
          <w:rFonts w:ascii="Arial" w:hAnsi="Arial" w:cs="Arial"/>
          <w:sz w:val="20"/>
          <w:szCs w:val="20"/>
          <w:lang w:val="tr-TR"/>
        </w:rPr>
        <w:t>erine çalışıyor</w:t>
      </w:r>
      <w:r w:rsidRPr="0019291A">
        <w:rPr>
          <w:rFonts w:ascii="Arial" w:hAnsi="Arial" w:cs="Arial"/>
          <w:sz w:val="20"/>
          <w:szCs w:val="20"/>
          <w:lang w:val="tr-TR"/>
        </w:rPr>
        <w:t xml:space="preserve">. Yayımlanmış kitapları arasında </w:t>
      </w:r>
      <w:r w:rsidRPr="0019291A">
        <w:rPr>
          <w:rFonts w:ascii="Arial" w:hAnsi="Arial" w:cs="Arial"/>
          <w:i/>
          <w:sz w:val="20"/>
          <w:szCs w:val="20"/>
          <w:lang w:val="tr-TR"/>
        </w:rPr>
        <w:t>Turkish State-Turkish Society</w:t>
      </w:r>
      <w:r w:rsidRPr="0019291A">
        <w:rPr>
          <w:rFonts w:ascii="Arial" w:hAnsi="Arial" w:cs="Arial"/>
          <w:sz w:val="20"/>
          <w:szCs w:val="20"/>
          <w:lang w:val="tr-TR"/>
        </w:rPr>
        <w:t xml:space="preserve"> (Andrew Finkel ile birlikte haz.) ve </w:t>
      </w:r>
      <w:r w:rsidRPr="0019291A">
        <w:rPr>
          <w:rFonts w:ascii="Arial" w:hAnsi="Arial" w:cs="Arial"/>
          <w:i/>
          <w:sz w:val="20"/>
          <w:szCs w:val="20"/>
          <w:lang w:val="tr-TR"/>
        </w:rPr>
        <w:t>Üç Kuşak Cumhuriyet</w:t>
      </w:r>
      <w:r w:rsidRPr="0019291A">
        <w:rPr>
          <w:rFonts w:ascii="Arial" w:hAnsi="Arial" w:cs="Arial"/>
          <w:sz w:val="20"/>
          <w:szCs w:val="20"/>
          <w:lang w:val="tr-TR"/>
        </w:rPr>
        <w:t xml:space="preserve"> vardır. Prof. Sirman, halen kurucusu olduğu </w:t>
      </w:r>
      <w:r w:rsidRPr="0019291A">
        <w:rPr>
          <w:rFonts w:ascii="Arial" w:hAnsi="Arial" w:cs="Arial"/>
          <w:i/>
          <w:sz w:val="20"/>
          <w:szCs w:val="20"/>
          <w:lang w:val="tr-TR"/>
        </w:rPr>
        <w:t>Amargi</w:t>
      </w:r>
      <w:r w:rsidRPr="0019291A">
        <w:rPr>
          <w:rFonts w:ascii="Arial" w:hAnsi="Arial" w:cs="Arial"/>
          <w:sz w:val="20"/>
          <w:szCs w:val="20"/>
          <w:lang w:val="tr-TR"/>
        </w:rPr>
        <w:t xml:space="preserve"> dergisinin yayın kurulu üyeliğini yapmakta ve Boğaziçi Üniversitesi Sosyoloji Bölümü’nde akad</w:t>
      </w:r>
      <w:r w:rsidR="0066720A">
        <w:rPr>
          <w:rFonts w:ascii="Arial" w:hAnsi="Arial" w:cs="Arial"/>
          <w:sz w:val="20"/>
          <w:szCs w:val="20"/>
          <w:lang w:val="tr-TR"/>
        </w:rPr>
        <w:t>emik hayatına devam ediyor.</w:t>
      </w:r>
    </w:p>
    <w:p w14:paraId="43B35B8B" w14:textId="77777777" w:rsidR="00CE66D1" w:rsidRPr="0019291A" w:rsidRDefault="00CE66D1" w:rsidP="00CE66D1">
      <w:pPr>
        <w:jc w:val="both"/>
        <w:rPr>
          <w:rFonts w:ascii="Arial" w:hAnsi="Arial" w:cs="Arial"/>
          <w:sz w:val="20"/>
          <w:szCs w:val="20"/>
          <w:lang w:val="tr-TR"/>
        </w:rPr>
      </w:pPr>
    </w:p>
    <w:p w14:paraId="52CBC73A" w14:textId="77777777" w:rsidR="00CE66D1" w:rsidRPr="0019291A" w:rsidRDefault="0019291A" w:rsidP="00CE66D1">
      <w:pPr>
        <w:jc w:val="both"/>
        <w:rPr>
          <w:rFonts w:ascii="Arial" w:hAnsi="Arial" w:cs="Arial"/>
          <w:b/>
          <w:sz w:val="20"/>
          <w:szCs w:val="20"/>
          <w:lang w:val="tr-TR"/>
        </w:rPr>
      </w:pPr>
      <w:r w:rsidRPr="0019291A">
        <w:rPr>
          <w:rFonts w:ascii="Arial" w:hAnsi="Arial" w:cs="Arial"/>
          <w:b/>
          <w:sz w:val="20"/>
          <w:szCs w:val="20"/>
          <w:lang w:val="tr-TR"/>
        </w:rPr>
        <w:t>Gündüz Vassaf</w:t>
      </w:r>
    </w:p>
    <w:p w14:paraId="6EA6CCD7" w14:textId="77777777" w:rsidR="00CE66D1" w:rsidRPr="0019291A" w:rsidRDefault="00CE66D1" w:rsidP="00CE66D1">
      <w:pPr>
        <w:jc w:val="both"/>
        <w:rPr>
          <w:rFonts w:ascii="Arial" w:hAnsi="Arial" w:cs="Arial"/>
          <w:b/>
          <w:sz w:val="20"/>
          <w:szCs w:val="20"/>
          <w:lang w:val="tr-TR"/>
        </w:rPr>
      </w:pPr>
    </w:p>
    <w:p w14:paraId="100D4CF8" w14:textId="77777777" w:rsidR="00CE66D1" w:rsidRPr="0019291A" w:rsidRDefault="0019291A" w:rsidP="00CE66D1">
      <w:pPr>
        <w:jc w:val="both"/>
        <w:rPr>
          <w:rFonts w:ascii="Arial" w:hAnsi="Arial" w:cs="Arial"/>
          <w:b/>
          <w:sz w:val="20"/>
          <w:szCs w:val="20"/>
          <w:lang w:val="tr-TR"/>
        </w:rPr>
      </w:pPr>
      <w:r w:rsidRPr="0019291A">
        <w:rPr>
          <w:rFonts w:ascii="Arial" w:hAnsi="Arial" w:cs="Arial"/>
          <w:b/>
          <w:noProof/>
          <w:sz w:val="20"/>
          <w:szCs w:val="20"/>
          <w:lang w:val="tr-TR" w:eastAsia="tr-TR"/>
        </w:rPr>
        <w:drawing>
          <wp:inline distT="0" distB="0" distL="0" distR="0" wp14:anchorId="171758BF" wp14:editId="75B4459D">
            <wp:extent cx="2628900" cy="186602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29837" cy="1866693"/>
                    </a:xfrm>
                    <a:prstGeom prst="rect">
                      <a:avLst/>
                    </a:prstGeom>
                    <a:noFill/>
                    <a:ln>
                      <a:noFill/>
                    </a:ln>
                  </pic:spPr>
                </pic:pic>
              </a:graphicData>
            </a:graphic>
          </wp:inline>
        </w:drawing>
      </w:r>
    </w:p>
    <w:p w14:paraId="694E791E" w14:textId="77777777" w:rsidR="00CE66D1" w:rsidRPr="0019291A" w:rsidRDefault="00CE66D1" w:rsidP="00CE66D1">
      <w:pPr>
        <w:jc w:val="both"/>
        <w:rPr>
          <w:rFonts w:ascii="Arial" w:hAnsi="Arial" w:cs="Arial"/>
          <w:b/>
          <w:sz w:val="20"/>
          <w:szCs w:val="20"/>
          <w:lang w:val="tr-TR"/>
        </w:rPr>
      </w:pPr>
    </w:p>
    <w:p w14:paraId="0289687E" w14:textId="25025423" w:rsidR="00CE66D1" w:rsidRDefault="0019291A" w:rsidP="0019291A">
      <w:pPr>
        <w:jc w:val="both"/>
        <w:rPr>
          <w:rFonts w:ascii="Arial" w:hAnsi="Arial" w:cs="Arial"/>
          <w:sz w:val="20"/>
          <w:szCs w:val="20"/>
          <w:lang w:val="tr-TR"/>
        </w:rPr>
      </w:pPr>
      <w:r w:rsidRPr="0019291A">
        <w:rPr>
          <w:rFonts w:ascii="Arial" w:hAnsi="Arial" w:cs="Arial"/>
          <w:sz w:val="20"/>
          <w:szCs w:val="20"/>
          <w:lang w:val="tr-TR"/>
        </w:rPr>
        <w:t>Gündüz Vassaf Geo</w:t>
      </w:r>
      <w:r w:rsidR="0066720A">
        <w:rPr>
          <w:rFonts w:ascii="Arial" w:hAnsi="Arial" w:cs="Arial"/>
          <w:sz w:val="20"/>
          <w:szCs w:val="20"/>
          <w:lang w:val="tr-TR"/>
        </w:rPr>
        <w:t xml:space="preserve">rge Washington Üniversitesi’nde </w:t>
      </w:r>
      <w:r w:rsidR="0066720A" w:rsidRPr="0019291A">
        <w:rPr>
          <w:rFonts w:ascii="Arial" w:hAnsi="Arial" w:cs="Arial"/>
          <w:sz w:val="20"/>
          <w:szCs w:val="20"/>
          <w:lang w:val="tr-TR"/>
        </w:rPr>
        <w:t xml:space="preserve">psikoloji eğitimi </w:t>
      </w:r>
      <w:r w:rsidR="0066720A">
        <w:rPr>
          <w:rFonts w:ascii="Arial" w:hAnsi="Arial" w:cs="Arial"/>
          <w:sz w:val="20"/>
          <w:szCs w:val="20"/>
          <w:lang w:val="tr-TR"/>
        </w:rPr>
        <w:t>gördü.</w:t>
      </w:r>
      <w:r w:rsidRPr="0019291A">
        <w:rPr>
          <w:rFonts w:ascii="Arial" w:hAnsi="Arial" w:cs="Arial"/>
          <w:sz w:val="20"/>
          <w:szCs w:val="20"/>
          <w:lang w:val="tr-TR"/>
        </w:rPr>
        <w:t xml:space="preserve"> </w:t>
      </w:r>
      <w:r w:rsidR="0066720A">
        <w:rPr>
          <w:rFonts w:ascii="Arial" w:hAnsi="Arial" w:cs="Arial"/>
          <w:sz w:val="20"/>
          <w:szCs w:val="20"/>
          <w:lang w:val="tr-TR"/>
        </w:rPr>
        <w:t>Radyo</w:t>
      </w:r>
      <w:r w:rsidRPr="0019291A">
        <w:rPr>
          <w:rFonts w:ascii="Arial" w:hAnsi="Arial" w:cs="Arial"/>
          <w:sz w:val="20"/>
          <w:szCs w:val="20"/>
          <w:lang w:val="tr-TR"/>
        </w:rPr>
        <w:t xml:space="preserve"> spikerliğinden akıl hastanesi gardiyanlığına kadar çeşitli işlerde çalıştı. Hacettepe Üniversitesi’nden aynı dalda doktorasını alan Vassaf,  uzun bir süre Ankara Üniversitesi Mediko-Sosyal Merkezi’nde öğrencilere psikolojik danışmanlık yaptı.  Uluslararası Psikologlar Konseyi yönetim kurulu üyeliğine de seçilen Gündüz Vassaf, 12 Eylül askeri darbesinden sonra öğretim üyeliği yaptığı Boğaziçi Üniversitesi’nden istifa etti. Türkiye’de Psikologlar Derneği’nin kurucu üyelerinden olmasının yanısıra 12 Eylül’e kadar Uluslararası Af Örgütü’nün İstanbul Şubesi başkanlığında bulundu. O tarihten sonra Kassel, Marburg ve Bremen Üniversiteleri’nde öğretim üyeliği, Kanada McGill Üniversitesi Center for Developing Area Studies’de konuk akademisyen, Amsterdam’da Averroes Stichting’de klinik psikolog, Viyana’da Institute für Höhere  Studium ve Avrupa Bilim Vakfı’nda ’da konuk araştırmacı olarak bulundu.  Vassaf, kurulduğu günden bu yana Radikal gazetesinde </w:t>
      </w:r>
      <w:r w:rsidR="00D21771">
        <w:rPr>
          <w:rFonts w:ascii="Arial" w:hAnsi="Arial" w:cs="Arial"/>
          <w:sz w:val="20"/>
          <w:szCs w:val="20"/>
          <w:lang w:val="tr-TR"/>
        </w:rPr>
        <w:t>“</w:t>
      </w:r>
      <w:r w:rsidRPr="0019291A">
        <w:rPr>
          <w:rFonts w:ascii="Arial" w:hAnsi="Arial" w:cs="Arial"/>
          <w:sz w:val="20"/>
          <w:szCs w:val="20"/>
          <w:lang w:val="tr-TR"/>
        </w:rPr>
        <w:t>Uçmakdere</w:t>
      </w:r>
      <w:r w:rsidR="00D21771">
        <w:rPr>
          <w:rFonts w:ascii="Arial" w:hAnsi="Arial" w:cs="Arial"/>
          <w:sz w:val="20"/>
          <w:szCs w:val="20"/>
          <w:lang w:val="tr-TR"/>
        </w:rPr>
        <w:t>”</w:t>
      </w:r>
      <w:r w:rsidRPr="0019291A">
        <w:rPr>
          <w:rFonts w:ascii="Arial" w:hAnsi="Arial" w:cs="Arial"/>
          <w:sz w:val="20"/>
          <w:szCs w:val="20"/>
          <w:lang w:val="tr-TR"/>
        </w:rPr>
        <w:t xml:space="preserve"> başlığı altında  köşe yazıları yazıyor.</w:t>
      </w:r>
    </w:p>
    <w:p w14:paraId="6C7A4F29" w14:textId="77777777" w:rsidR="0019291A" w:rsidRPr="0019291A" w:rsidRDefault="0019291A" w:rsidP="0019291A">
      <w:pPr>
        <w:jc w:val="both"/>
        <w:rPr>
          <w:rFonts w:ascii="Arial" w:hAnsi="Arial" w:cs="Arial"/>
          <w:sz w:val="20"/>
          <w:szCs w:val="20"/>
          <w:lang w:val="tr-TR"/>
        </w:rPr>
      </w:pPr>
    </w:p>
    <w:p w14:paraId="2B3BCA3D" w14:textId="77777777" w:rsidR="00CE66D1" w:rsidRPr="0019291A" w:rsidRDefault="00CE66D1" w:rsidP="00CE66D1">
      <w:pPr>
        <w:pStyle w:val="NoSpacing"/>
        <w:jc w:val="center"/>
        <w:rPr>
          <w:rFonts w:ascii="Arial" w:hAnsi="Arial" w:cs="Arial"/>
          <w:b/>
          <w:sz w:val="18"/>
          <w:szCs w:val="18"/>
          <w:lang w:val="tr-TR"/>
        </w:rPr>
      </w:pPr>
      <w:r w:rsidRPr="0019291A">
        <w:rPr>
          <w:rFonts w:ascii="Arial" w:hAnsi="Arial" w:cs="Arial"/>
          <w:b/>
          <w:sz w:val="18"/>
          <w:szCs w:val="18"/>
          <w:lang w:val="tr-TR"/>
        </w:rPr>
        <w:t>www.iae.org.tr</w:t>
      </w:r>
    </w:p>
    <w:p w14:paraId="2FCA57C2" w14:textId="77777777" w:rsidR="00CE66D1" w:rsidRPr="0019291A" w:rsidRDefault="00CE66D1" w:rsidP="00CE66D1">
      <w:pPr>
        <w:pStyle w:val="NoSpacing"/>
        <w:jc w:val="center"/>
        <w:rPr>
          <w:rFonts w:ascii="Arial" w:hAnsi="Arial" w:cs="Arial"/>
          <w:b/>
          <w:sz w:val="18"/>
          <w:szCs w:val="18"/>
          <w:lang w:val="tr-TR"/>
        </w:rPr>
      </w:pPr>
      <w:r w:rsidRPr="0019291A">
        <w:rPr>
          <w:rFonts w:ascii="Arial" w:hAnsi="Arial" w:cs="Arial"/>
          <w:b/>
          <w:sz w:val="18"/>
          <w:szCs w:val="18"/>
          <w:lang w:val="tr-TR"/>
        </w:rPr>
        <w:t>https://www.facebook.com/IstanbulArastirmalariEnstitusu</w:t>
      </w:r>
    </w:p>
    <w:p w14:paraId="00957FE7" w14:textId="77777777" w:rsidR="00CE66D1" w:rsidRPr="0019291A" w:rsidRDefault="00CE66D1" w:rsidP="00CE66D1">
      <w:pPr>
        <w:pStyle w:val="NoSpacing"/>
        <w:jc w:val="center"/>
        <w:rPr>
          <w:rFonts w:ascii="Arial" w:hAnsi="Arial" w:cs="Arial"/>
          <w:b/>
          <w:sz w:val="18"/>
          <w:szCs w:val="18"/>
          <w:lang w:val="tr-TR"/>
        </w:rPr>
      </w:pPr>
      <w:r w:rsidRPr="0019291A">
        <w:rPr>
          <w:rFonts w:ascii="Arial" w:hAnsi="Arial" w:cs="Arial"/>
          <w:b/>
          <w:sz w:val="18"/>
          <w:szCs w:val="18"/>
          <w:lang w:val="tr-TR"/>
        </w:rPr>
        <w:t>https://twitter.com/Ist_Arast_Enst</w:t>
      </w:r>
    </w:p>
    <w:p w14:paraId="02586CE8" w14:textId="77777777" w:rsidR="00CE66D1" w:rsidRPr="0019291A" w:rsidRDefault="00CE66D1" w:rsidP="00CE66D1">
      <w:pPr>
        <w:pBdr>
          <w:bottom w:val="single" w:sz="6" w:space="1" w:color="auto"/>
        </w:pBdr>
        <w:ind w:right="-483"/>
        <w:jc w:val="both"/>
        <w:rPr>
          <w:rFonts w:ascii="Arial" w:hAnsi="Arial"/>
          <w:color w:val="000000" w:themeColor="text1"/>
          <w:sz w:val="18"/>
          <w:szCs w:val="18"/>
          <w:lang w:val="tr-TR"/>
        </w:rPr>
      </w:pPr>
    </w:p>
    <w:p w14:paraId="1556A54D" w14:textId="77777777" w:rsidR="00CE66D1" w:rsidRPr="0019291A" w:rsidRDefault="00CE66D1" w:rsidP="00CE66D1">
      <w:pPr>
        <w:ind w:right="-483"/>
        <w:jc w:val="both"/>
        <w:rPr>
          <w:rFonts w:ascii="Arial" w:hAnsi="Arial"/>
          <w:b/>
          <w:sz w:val="18"/>
          <w:szCs w:val="18"/>
          <w:lang w:val="tr-TR"/>
        </w:rPr>
      </w:pPr>
    </w:p>
    <w:p w14:paraId="38102F9C" w14:textId="77777777" w:rsidR="00CE66D1" w:rsidRPr="0019291A" w:rsidRDefault="00CE66D1" w:rsidP="0019291A">
      <w:pPr>
        <w:pStyle w:val="Heading5"/>
        <w:rPr>
          <w:sz w:val="18"/>
          <w:szCs w:val="18"/>
          <w:lang w:val="tr-TR"/>
        </w:rPr>
      </w:pPr>
      <w:r w:rsidRPr="0019291A">
        <w:rPr>
          <w:sz w:val="18"/>
          <w:szCs w:val="18"/>
          <w:lang w:val="tr-TR"/>
        </w:rPr>
        <w:t xml:space="preserve">İstanbul Araştırmaları Enstitüsü </w:t>
      </w:r>
    </w:p>
    <w:p w14:paraId="5FFF3A71" w14:textId="77777777" w:rsidR="00CE66D1" w:rsidRPr="0019291A" w:rsidRDefault="00CE66D1" w:rsidP="00CE66D1">
      <w:pPr>
        <w:ind w:right="-483"/>
        <w:jc w:val="both"/>
        <w:rPr>
          <w:rFonts w:ascii="Arial" w:hAnsi="Arial"/>
          <w:sz w:val="18"/>
          <w:szCs w:val="18"/>
          <w:lang w:val="tr-TR"/>
        </w:rPr>
      </w:pPr>
      <w:r w:rsidRPr="0019291A">
        <w:rPr>
          <w:rFonts w:ascii="Arial" w:hAnsi="Arial"/>
          <w:sz w:val="18"/>
          <w:szCs w:val="18"/>
          <w:lang w:val="tr-TR"/>
        </w:rPr>
        <w:t>Meşrutiyet Caddesi, No: 47, Tepebaşı - Beyoğlu / İstanbul (212) 334 09 00</w:t>
      </w:r>
    </w:p>
    <w:p w14:paraId="5D71DD36" w14:textId="77777777" w:rsidR="00CE66D1" w:rsidRPr="0019291A" w:rsidRDefault="00CE66D1" w:rsidP="00CE66D1">
      <w:pPr>
        <w:ind w:right="-483"/>
        <w:jc w:val="both"/>
        <w:rPr>
          <w:rFonts w:ascii="Arial" w:hAnsi="Arial"/>
          <w:sz w:val="18"/>
          <w:szCs w:val="18"/>
          <w:lang w:val="tr-TR"/>
        </w:rPr>
      </w:pPr>
    </w:p>
    <w:p w14:paraId="74404A7D" w14:textId="77777777" w:rsidR="00CE66D1" w:rsidRPr="0019291A" w:rsidRDefault="00CE66D1" w:rsidP="00CE66D1">
      <w:pPr>
        <w:autoSpaceDE w:val="0"/>
        <w:autoSpaceDN w:val="0"/>
        <w:adjustRightInd w:val="0"/>
        <w:ind w:right="-483"/>
        <w:jc w:val="both"/>
        <w:rPr>
          <w:rFonts w:ascii="Arial" w:hAnsi="Arial"/>
          <w:sz w:val="18"/>
          <w:szCs w:val="18"/>
          <w:lang w:val="tr-TR"/>
        </w:rPr>
      </w:pPr>
      <w:r w:rsidRPr="0019291A">
        <w:rPr>
          <w:rFonts w:ascii="Arial" w:hAnsi="Arial"/>
          <w:sz w:val="18"/>
          <w:szCs w:val="18"/>
          <w:lang w:val="tr-TR"/>
        </w:rPr>
        <w:t xml:space="preserve">Mart 2007’de araştırmacıların hizmetine giren Suna ve İnan Kıraç Vakfı </w:t>
      </w:r>
      <w:r w:rsidRPr="0019291A">
        <w:rPr>
          <w:rFonts w:ascii="Arial" w:hAnsi="Arial"/>
          <w:b/>
          <w:sz w:val="18"/>
          <w:szCs w:val="18"/>
          <w:lang w:val="tr-TR"/>
        </w:rPr>
        <w:t>İstanbul Araştırmaları Enstitüsü</w:t>
      </w:r>
      <w:r w:rsidRPr="0019291A">
        <w:rPr>
          <w:rFonts w:ascii="Arial" w:hAnsi="Arial"/>
          <w:sz w:val="18"/>
          <w:szCs w:val="18"/>
          <w:lang w:val="tr-TR"/>
        </w:rPr>
        <w:t xml:space="preserve">, şehrin Bizans ve Osmanlı dönemlerinin yanında, bünyesinde Cumhuriyet dönemi İstanbulu ve Cumhuriyetimizin kurucusu Mustafa Kemal Atatürk ile ilgili geniş bir araştırma kütüphanesi ve arşivi de bulunan, kısa sürede nitelikli çalışmalara imza atmış bir kültür ve bilim kurumudur. </w:t>
      </w:r>
    </w:p>
    <w:p w14:paraId="61769080" w14:textId="77777777" w:rsidR="0089120B" w:rsidRPr="0019291A" w:rsidRDefault="0089120B">
      <w:pPr>
        <w:rPr>
          <w:lang w:val="tr-TR"/>
        </w:rPr>
      </w:pPr>
    </w:p>
    <w:sectPr w:rsidR="0089120B" w:rsidRPr="0019291A" w:rsidSect="0066720A">
      <w:pgSz w:w="12240" w:h="15840"/>
      <w:pgMar w:top="0" w:right="153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D1"/>
    <w:rsid w:val="0019291A"/>
    <w:rsid w:val="005228BD"/>
    <w:rsid w:val="0066720A"/>
    <w:rsid w:val="006E44CF"/>
    <w:rsid w:val="0089120B"/>
    <w:rsid w:val="00C3073A"/>
    <w:rsid w:val="00CE66D1"/>
    <w:rsid w:val="00D2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A8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D1"/>
  </w:style>
  <w:style w:type="paragraph" w:styleId="Heading5">
    <w:name w:val="heading 5"/>
    <w:basedOn w:val="Normal"/>
    <w:next w:val="Normal"/>
    <w:link w:val="Heading5Char"/>
    <w:qFormat/>
    <w:rsid w:val="00CE66D1"/>
    <w:pPr>
      <w:keepNext/>
      <w:outlineLvl w:val="4"/>
    </w:pPr>
    <w:rPr>
      <w:rFonts w:ascii="Arial" w:eastAsia="Times New Roman" w:hAnsi="Arial" w:cs="Times New Roman"/>
      <w:b/>
      <w:szCs w:val="20"/>
      <w:u w:val="single"/>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E66D1"/>
    <w:rPr>
      <w:rFonts w:ascii="Arial" w:eastAsia="Times New Roman" w:hAnsi="Arial" w:cs="Times New Roman"/>
      <w:b/>
      <w:szCs w:val="20"/>
      <w:u w:val="single"/>
      <w:lang w:val="en-AU" w:eastAsia="tr-TR"/>
    </w:rPr>
  </w:style>
  <w:style w:type="paragraph" w:styleId="NoSpacing">
    <w:name w:val="No Spacing"/>
    <w:uiPriority w:val="1"/>
    <w:qFormat/>
    <w:rsid w:val="00CE66D1"/>
    <w:rPr>
      <w:rFonts w:ascii="Times New Roman" w:eastAsia="Times New Roman" w:hAnsi="Times New Roman" w:cs="Times New Roman"/>
      <w:sz w:val="20"/>
      <w:szCs w:val="20"/>
      <w:lang w:val="en-AU" w:eastAsia="tr-TR"/>
    </w:rPr>
  </w:style>
  <w:style w:type="paragraph" w:styleId="BalloonText">
    <w:name w:val="Balloon Text"/>
    <w:basedOn w:val="Normal"/>
    <w:link w:val="BalloonTextChar"/>
    <w:uiPriority w:val="99"/>
    <w:semiHidden/>
    <w:unhideWhenUsed/>
    <w:rsid w:val="00CE66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6D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D1"/>
  </w:style>
  <w:style w:type="paragraph" w:styleId="Heading5">
    <w:name w:val="heading 5"/>
    <w:basedOn w:val="Normal"/>
    <w:next w:val="Normal"/>
    <w:link w:val="Heading5Char"/>
    <w:qFormat/>
    <w:rsid w:val="00CE66D1"/>
    <w:pPr>
      <w:keepNext/>
      <w:outlineLvl w:val="4"/>
    </w:pPr>
    <w:rPr>
      <w:rFonts w:ascii="Arial" w:eastAsia="Times New Roman" w:hAnsi="Arial" w:cs="Times New Roman"/>
      <w:b/>
      <w:szCs w:val="20"/>
      <w:u w:val="single"/>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E66D1"/>
    <w:rPr>
      <w:rFonts w:ascii="Arial" w:eastAsia="Times New Roman" w:hAnsi="Arial" w:cs="Times New Roman"/>
      <w:b/>
      <w:szCs w:val="20"/>
      <w:u w:val="single"/>
      <w:lang w:val="en-AU" w:eastAsia="tr-TR"/>
    </w:rPr>
  </w:style>
  <w:style w:type="paragraph" w:styleId="NoSpacing">
    <w:name w:val="No Spacing"/>
    <w:uiPriority w:val="1"/>
    <w:qFormat/>
    <w:rsid w:val="00CE66D1"/>
    <w:rPr>
      <w:rFonts w:ascii="Times New Roman" w:eastAsia="Times New Roman" w:hAnsi="Times New Roman" w:cs="Times New Roman"/>
      <w:sz w:val="20"/>
      <w:szCs w:val="20"/>
      <w:lang w:val="en-AU" w:eastAsia="tr-TR"/>
    </w:rPr>
  </w:style>
  <w:style w:type="paragraph" w:styleId="BalloonText">
    <w:name w:val="Balloon Text"/>
    <w:basedOn w:val="Normal"/>
    <w:link w:val="BalloonTextChar"/>
    <w:uiPriority w:val="99"/>
    <w:semiHidden/>
    <w:unhideWhenUsed/>
    <w:rsid w:val="00CE66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6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Cola</dc:creator>
  <cp:keywords/>
  <dc:description/>
  <cp:lastModifiedBy>Bihter Sertturk</cp:lastModifiedBy>
  <cp:revision>5</cp:revision>
  <dcterms:created xsi:type="dcterms:W3CDTF">2014-01-08T08:34:00Z</dcterms:created>
  <dcterms:modified xsi:type="dcterms:W3CDTF">2014-01-08T10:28:00Z</dcterms:modified>
</cp:coreProperties>
</file>