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9F99" w14:textId="77777777" w:rsidR="00B51320" w:rsidRPr="00D3333D" w:rsidRDefault="00F309AE" w:rsidP="0041454A">
      <w:pPr>
        <w:pStyle w:val="Body"/>
        <w:spacing w:after="0"/>
        <w:jc w:val="both"/>
        <w:rPr>
          <w:rStyle w:val="None"/>
          <w:rFonts w:cs="Arial"/>
          <w:bCs/>
          <w:color w:val="auto"/>
          <w:kern w:val="3"/>
          <w:sz w:val="23"/>
          <w:szCs w:val="23"/>
          <w:u w:val="single"/>
        </w:rPr>
      </w:pPr>
      <w:r w:rsidRPr="00D3333D">
        <w:rPr>
          <w:rStyle w:val="None"/>
          <w:rFonts w:cs="Arial"/>
          <w:bCs/>
          <w:color w:val="auto"/>
          <w:kern w:val="3"/>
          <w:sz w:val="23"/>
          <w:szCs w:val="23"/>
          <w:u w:val="single"/>
        </w:rPr>
        <w:t>Basın Bülteni</w:t>
      </w:r>
    </w:p>
    <w:p w14:paraId="5E2AF740" w14:textId="03CF2A50" w:rsidR="00D75CA9" w:rsidRPr="00D3333D" w:rsidRDefault="00255B12" w:rsidP="0041454A">
      <w:pPr>
        <w:pStyle w:val="Body"/>
        <w:spacing w:after="0" w:line="240" w:lineRule="auto"/>
        <w:jc w:val="both"/>
        <w:rPr>
          <w:color w:val="auto"/>
          <w:sz w:val="23"/>
          <w:szCs w:val="23"/>
        </w:rPr>
      </w:pPr>
      <w:r>
        <w:rPr>
          <w:rStyle w:val="None"/>
          <w:rFonts w:cs="Arial"/>
          <w:bCs/>
          <w:color w:val="auto"/>
          <w:kern w:val="3"/>
          <w:sz w:val="23"/>
          <w:szCs w:val="23"/>
        </w:rPr>
        <w:t>02 Aralık 2022</w:t>
      </w:r>
    </w:p>
    <w:p w14:paraId="03BA0523" w14:textId="77777777" w:rsidR="00E05639" w:rsidRDefault="00E05639" w:rsidP="00676CED">
      <w:pPr>
        <w:pStyle w:val="Default"/>
        <w:jc w:val="center"/>
        <w:rPr>
          <w:rFonts w:ascii="Calibri" w:hAnsi="Calibri" w:cs="Calibri"/>
          <w:b/>
          <w:i/>
          <w:iCs/>
          <w:color w:val="auto"/>
          <w:sz w:val="26"/>
          <w:szCs w:val="26"/>
          <w:u w:val="single"/>
        </w:rPr>
      </w:pPr>
    </w:p>
    <w:p w14:paraId="66859F35" w14:textId="66BA1C09" w:rsidR="00FD0D6A" w:rsidRPr="00FD0D6A" w:rsidRDefault="00FD0D6A" w:rsidP="00676CED">
      <w:pPr>
        <w:pStyle w:val="Default"/>
        <w:jc w:val="center"/>
        <w:rPr>
          <w:rFonts w:ascii="Calibri" w:hAnsi="Calibri" w:cs="Calibri"/>
          <w:b/>
          <w:color w:val="auto"/>
          <w:sz w:val="26"/>
          <w:szCs w:val="26"/>
          <w:u w:val="single"/>
        </w:rPr>
      </w:pPr>
      <w:r w:rsidRPr="00FD0D6A">
        <w:rPr>
          <w:rFonts w:ascii="Calibri" w:hAnsi="Calibri" w:cs="Calibri"/>
          <w:b/>
          <w:color w:val="auto"/>
          <w:sz w:val="26"/>
          <w:szCs w:val="26"/>
          <w:u w:val="single"/>
        </w:rPr>
        <w:t xml:space="preserve">Son </w:t>
      </w:r>
      <w:r w:rsidR="00033DFA">
        <w:rPr>
          <w:rFonts w:ascii="Calibri" w:hAnsi="Calibri" w:cs="Calibri"/>
          <w:b/>
          <w:color w:val="auto"/>
          <w:sz w:val="26"/>
          <w:szCs w:val="26"/>
          <w:u w:val="single"/>
        </w:rPr>
        <w:t>G</w:t>
      </w:r>
      <w:r w:rsidRPr="00FD0D6A">
        <w:rPr>
          <w:rFonts w:ascii="Calibri" w:hAnsi="Calibri" w:cs="Calibri"/>
          <w:b/>
          <w:color w:val="auto"/>
          <w:sz w:val="26"/>
          <w:szCs w:val="26"/>
          <w:u w:val="single"/>
        </w:rPr>
        <w:t>ün 18 Aralık!</w:t>
      </w:r>
    </w:p>
    <w:p w14:paraId="47A61E14" w14:textId="24A29FF0" w:rsidR="00255B12" w:rsidRPr="00FD0D6A" w:rsidRDefault="00796DDD" w:rsidP="00676CED">
      <w:pPr>
        <w:pStyle w:val="Default"/>
        <w:jc w:val="center"/>
        <w:rPr>
          <w:rFonts w:ascii="Calibri" w:hAnsi="Calibri" w:cs="Calibri"/>
          <w:b/>
          <w:color w:val="auto"/>
          <w:sz w:val="36"/>
          <w:szCs w:val="32"/>
        </w:rPr>
      </w:pPr>
      <w:r w:rsidRPr="00FD0D6A">
        <w:rPr>
          <w:rFonts w:ascii="Calibri" w:hAnsi="Calibri" w:cs="Calibri"/>
          <w:b/>
          <w:color w:val="auto"/>
          <w:sz w:val="36"/>
          <w:szCs w:val="32"/>
        </w:rPr>
        <w:t>İ</w:t>
      </w:r>
      <w:r w:rsidR="00255B12" w:rsidRPr="00FD0D6A">
        <w:rPr>
          <w:rFonts w:ascii="Calibri" w:hAnsi="Calibri" w:cs="Calibri"/>
          <w:b/>
          <w:color w:val="auto"/>
          <w:sz w:val="36"/>
          <w:szCs w:val="32"/>
        </w:rPr>
        <w:t xml:space="preserve">AE-ANAMED Ortak Araştırma </w:t>
      </w:r>
      <w:proofErr w:type="spellStart"/>
      <w:r w:rsidR="00255B12" w:rsidRPr="00FD0D6A">
        <w:rPr>
          <w:rFonts w:ascii="Calibri" w:hAnsi="Calibri" w:cs="Calibri"/>
          <w:b/>
          <w:color w:val="auto"/>
          <w:sz w:val="36"/>
          <w:szCs w:val="32"/>
        </w:rPr>
        <w:t>Desteği’ne</w:t>
      </w:r>
      <w:proofErr w:type="spellEnd"/>
      <w:r w:rsidR="00255B12" w:rsidRPr="00FD0D6A">
        <w:rPr>
          <w:rFonts w:ascii="Calibri" w:hAnsi="Calibri" w:cs="Calibri"/>
          <w:b/>
          <w:color w:val="auto"/>
          <w:sz w:val="36"/>
          <w:szCs w:val="32"/>
        </w:rPr>
        <w:t xml:space="preserve"> </w:t>
      </w:r>
      <w:r w:rsidR="00255B12" w:rsidRPr="00FD0D6A">
        <w:rPr>
          <w:rFonts w:ascii="Calibri" w:hAnsi="Calibri" w:cs="Calibri"/>
          <w:b/>
          <w:color w:val="auto"/>
          <w:sz w:val="36"/>
          <w:szCs w:val="32"/>
        </w:rPr>
        <w:br/>
      </w:r>
      <w:r w:rsidR="003B10AE">
        <w:rPr>
          <w:rFonts w:ascii="Calibri" w:hAnsi="Calibri" w:cs="Calibri"/>
          <w:b/>
          <w:color w:val="auto"/>
          <w:sz w:val="36"/>
          <w:szCs w:val="32"/>
        </w:rPr>
        <w:t>B</w:t>
      </w:r>
      <w:r w:rsidR="00255B12" w:rsidRPr="00FD0D6A">
        <w:rPr>
          <w:rFonts w:ascii="Calibri" w:hAnsi="Calibri" w:cs="Calibri"/>
          <w:b/>
          <w:color w:val="auto"/>
          <w:sz w:val="36"/>
          <w:szCs w:val="32"/>
        </w:rPr>
        <w:t xml:space="preserve">aşvurular </w:t>
      </w:r>
      <w:r w:rsidR="003B10AE">
        <w:rPr>
          <w:rFonts w:ascii="Calibri" w:hAnsi="Calibri" w:cs="Calibri"/>
          <w:b/>
          <w:color w:val="auto"/>
          <w:sz w:val="36"/>
          <w:szCs w:val="32"/>
        </w:rPr>
        <w:t>D</w:t>
      </w:r>
      <w:r w:rsidR="00255B12" w:rsidRPr="00FD0D6A">
        <w:rPr>
          <w:rFonts w:ascii="Calibri" w:hAnsi="Calibri" w:cs="Calibri"/>
          <w:b/>
          <w:color w:val="auto"/>
          <w:sz w:val="36"/>
          <w:szCs w:val="32"/>
        </w:rPr>
        <w:t xml:space="preserve">evam </w:t>
      </w:r>
      <w:r w:rsidR="003B10AE">
        <w:rPr>
          <w:rFonts w:ascii="Calibri" w:hAnsi="Calibri" w:cs="Calibri"/>
          <w:b/>
          <w:color w:val="auto"/>
          <w:sz w:val="36"/>
          <w:szCs w:val="32"/>
        </w:rPr>
        <w:t>E</w:t>
      </w:r>
      <w:r w:rsidR="00255B12" w:rsidRPr="00FD0D6A">
        <w:rPr>
          <w:rFonts w:ascii="Calibri" w:hAnsi="Calibri" w:cs="Calibri"/>
          <w:b/>
          <w:color w:val="auto"/>
          <w:sz w:val="36"/>
          <w:szCs w:val="32"/>
        </w:rPr>
        <w:t>diyor</w:t>
      </w:r>
    </w:p>
    <w:p w14:paraId="2DA9631D" w14:textId="564C2447" w:rsidR="00C57E72" w:rsidRDefault="00C57E72" w:rsidP="00255B12">
      <w:pPr>
        <w:jc w:val="both"/>
        <w:rPr>
          <w:rFonts w:ascii="Calibri" w:hAnsi="Calibri" w:cs="Calibri"/>
          <w:b/>
          <w:lang w:val="tr-TR"/>
        </w:rPr>
      </w:pPr>
    </w:p>
    <w:p w14:paraId="457629E0" w14:textId="2DB9A68A" w:rsidR="00EE252D" w:rsidRPr="00D3524D" w:rsidRDefault="00982EDF" w:rsidP="00E05639">
      <w:pPr>
        <w:jc w:val="both"/>
        <w:rPr>
          <w:rFonts w:ascii="Calibri" w:hAnsi="Calibri" w:cs="Calibri"/>
          <w:lang w:val="tr-TR"/>
        </w:rPr>
      </w:pPr>
      <w:r w:rsidRPr="00E05639">
        <w:rPr>
          <w:rFonts w:ascii="Calibri" w:hAnsi="Calibri" w:cs="Calibri"/>
          <w:b/>
          <w:lang w:val="tr-TR"/>
        </w:rPr>
        <w:t>S</w:t>
      </w:r>
      <w:r w:rsidR="00C57E72" w:rsidRPr="00E05639">
        <w:rPr>
          <w:rFonts w:ascii="Calibri" w:hAnsi="Calibri" w:cs="Calibri"/>
          <w:b/>
          <w:bCs/>
          <w:lang w:val="tr-TR"/>
        </w:rPr>
        <w:t>una ve İnan Kıraç Vakfı İstanbul Araştırmaları Enstitüsü (İAE)</w:t>
      </w:r>
      <w:r w:rsidR="00C57E72" w:rsidRPr="00E05639">
        <w:rPr>
          <w:rFonts w:ascii="Calibri" w:hAnsi="Calibri" w:cs="Calibri"/>
          <w:lang w:val="tr-TR"/>
        </w:rPr>
        <w:t xml:space="preserve">, yeni yaklaşım ve yayımlanmamış belgelerle İstanbul </w:t>
      </w:r>
      <w:r w:rsidR="003B10AE">
        <w:rPr>
          <w:rFonts w:ascii="Calibri" w:hAnsi="Calibri" w:cs="Calibri"/>
          <w:lang w:val="tr-TR"/>
        </w:rPr>
        <w:t>araştırmalarına</w:t>
      </w:r>
      <w:r w:rsidR="00C57E72" w:rsidRPr="00E05639">
        <w:rPr>
          <w:rFonts w:ascii="Calibri" w:hAnsi="Calibri" w:cs="Calibri"/>
          <w:lang w:val="tr-TR"/>
        </w:rPr>
        <w:t xml:space="preserve"> katkıda bulunan </w:t>
      </w:r>
      <w:r w:rsidR="00E05639" w:rsidRPr="00E05639">
        <w:rPr>
          <w:rFonts w:ascii="Calibri" w:hAnsi="Calibri" w:cs="Calibri"/>
          <w:lang w:val="tr-TR"/>
        </w:rPr>
        <w:t>çalışmaları</w:t>
      </w:r>
      <w:r w:rsidR="00C57E72" w:rsidRPr="00E05639">
        <w:rPr>
          <w:rFonts w:ascii="Calibri" w:hAnsi="Calibri" w:cs="Calibri"/>
          <w:lang w:val="tr-TR"/>
        </w:rPr>
        <w:t xml:space="preserve"> desteklemeyi sürdürüyor. </w:t>
      </w:r>
      <w:r w:rsidR="00C57E72" w:rsidRPr="00E05639">
        <w:rPr>
          <w:rFonts w:ascii="Calibri" w:hAnsi="Calibri" w:cs="Calibri"/>
          <w:b/>
          <w:lang w:val="tr-TR"/>
        </w:rPr>
        <w:t>Koç Üniversitesi Anadolu Medeniyetleri Araştırma Merkezi (ANAMED)</w:t>
      </w:r>
      <w:r w:rsidR="00C57E72" w:rsidRPr="00E05639">
        <w:rPr>
          <w:rFonts w:ascii="Calibri" w:hAnsi="Calibri" w:cs="Calibri"/>
          <w:bCs/>
          <w:lang w:val="tr-TR"/>
        </w:rPr>
        <w:t xml:space="preserve"> </w:t>
      </w:r>
      <w:proofErr w:type="gramStart"/>
      <w:r w:rsidR="00C57E72" w:rsidRPr="00E05639">
        <w:rPr>
          <w:rFonts w:ascii="Calibri" w:hAnsi="Calibri" w:cs="Calibri"/>
          <w:bCs/>
          <w:lang w:val="tr-TR"/>
        </w:rPr>
        <w:t>ile</w:t>
      </w:r>
      <w:r w:rsidRPr="00E05639">
        <w:rPr>
          <w:rFonts w:ascii="Calibri" w:hAnsi="Calibri" w:cs="Calibri"/>
          <w:bCs/>
          <w:lang w:val="tr-TR"/>
        </w:rPr>
        <w:t xml:space="preserve"> </w:t>
      </w:r>
      <w:r w:rsidR="00C57E72" w:rsidRPr="00E05639">
        <w:rPr>
          <w:rFonts w:ascii="Calibri" w:hAnsi="Calibri" w:cs="Calibri"/>
          <w:bCs/>
          <w:lang w:val="tr-TR"/>
        </w:rPr>
        <w:t>birlikte</w:t>
      </w:r>
      <w:proofErr w:type="gramEnd"/>
      <w:r w:rsidR="00C57E72" w:rsidRPr="00E05639">
        <w:rPr>
          <w:rFonts w:ascii="Calibri" w:hAnsi="Calibri" w:cs="Calibri"/>
          <w:bCs/>
          <w:lang w:val="tr-TR"/>
        </w:rPr>
        <w:t xml:space="preserve"> hayata geçirilen </w:t>
      </w:r>
      <w:r w:rsidR="00E05639" w:rsidRPr="00E05639">
        <w:rPr>
          <w:rFonts w:ascii="Calibri" w:hAnsi="Calibri" w:cs="Calibri"/>
          <w:b/>
          <w:lang w:val="tr-TR"/>
        </w:rPr>
        <w:t>İAE-ANAMED Ortak Araştırma Desteği</w:t>
      </w:r>
      <w:r w:rsidRPr="00E05639">
        <w:rPr>
          <w:rFonts w:ascii="Calibri" w:hAnsi="Calibri" w:cs="Calibri"/>
          <w:bCs/>
          <w:lang w:val="tr-TR"/>
        </w:rPr>
        <w:t>,</w:t>
      </w:r>
      <w:r w:rsidR="00E05639">
        <w:rPr>
          <w:rFonts w:ascii="Calibri" w:hAnsi="Calibri" w:cs="Calibri"/>
          <w:bCs/>
          <w:lang w:val="tr-TR"/>
        </w:rPr>
        <w:t xml:space="preserve"> t</w:t>
      </w:r>
      <w:r w:rsidR="00E05639" w:rsidRPr="00982EDF">
        <w:rPr>
          <w:rFonts w:ascii="Calibri" w:hAnsi="Calibri" w:cs="Calibri"/>
          <w:bCs/>
          <w:lang w:val="tr-TR"/>
        </w:rPr>
        <w:t xml:space="preserve">arih öncesinden 20. yüzyıla kadar </w:t>
      </w:r>
      <w:r w:rsidRPr="00E05639">
        <w:rPr>
          <w:rFonts w:ascii="Calibri" w:hAnsi="Calibri" w:cs="Calibri"/>
          <w:bCs/>
          <w:lang w:val="tr-TR"/>
        </w:rPr>
        <w:t>İstanbul’un arkeolojisi, mimarisi, sanat tarihi</w:t>
      </w:r>
      <w:r w:rsidR="003B10AE">
        <w:rPr>
          <w:rFonts w:ascii="Calibri" w:hAnsi="Calibri" w:cs="Calibri"/>
          <w:bCs/>
          <w:lang w:val="tr-TR"/>
        </w:rPr>
        <w:t xml:space="preserve"> ve</w:t>
      </w:r>
      <w:r w:rsidRPr="00E05639">
        <w:rPr>
          <w:rFonts w:ascii="Calibri" w:hAnsi="Calibri" w:cs="Calibri"/>
          <w:bCs/>
          <w:lang w:val="tr-TR"/>
        </w:rPr>
        <w:t xml:space="preserve"> mirası üzerine çalışan</w:t>
      </w:r>
      <w:r w:rsidR="00E05639">
        <w:rPr>
          <w:rFonts w:ascii="Calibri" w:hAnsi="Calibri" w:cs="Calibri"/>
          <w:bCs/>
          <w:lang w:val="tr-TR"/>
        </w:rPr>
        <w:t xml:space="preserve"> doktora sonrası </w:t>
      </w:r>
      <w:r w:rsidR="00D3524D">
        <w:rPr>
          <w:rFonts w:ascii="Calibri" w:hAnsi="Calibri" w:cs="Calibri"/>
          <w:bCs/>
          <w:lang w:val="tr-TR"/>
        </w:rPr>
        <w:t>bilim insanlarının</w:t>
      </w:r>
      <w:r w:rsidR="00E05639">
        <w:rPr>
          <w:rFonts w:ascii="Calibri" w:hAnsi="Calibri" w:cs="Calibri"/>
          <w:bCs/>
          <w:lang w:val="tr-TR"/>
        </w:rPr>
        <w:t xml:space="preserve"> başvurularını bekliyor. </w:t>
      </w:r>
    </w:p>
    <w:p w14:paraId="39107FFC" w14:textId="77777777" w:rsidR="00EE252D" w:rsidRDefault="00EE252D" w:rsidP="00E05639">
      <w:pPr>
        <w:jc w:val="both"/>
        <w:rPr>
          <w:rFonts w:ascii="Calibri" w:hAnsi="Calibri" w:cs="Calibri"/>
          <w:bCs/>
          <w:lang w:val="tr-TR"/>
        </w:rPr>
      </w:pPr>
    </w:p>
    <w:p w14:paraId="595BFA20" w14:textId="27C11973" w:rsidR="00FD0D6A" w:rsidRPr="00FD0D6A" w:rsidRDefault="00FD0D6A" w:rsidP="00EE252D">
      <w:pPr>
        <w:jc w:val="both"/>
        <w:rPr>
          <w:rFonts w:ascii="Calibri" w:hAnsi="Calibri" w:cs="Calibri"/>
          <w:b/>
          <w:bCs/>
          <w:sz w:val="26"/>
          <w:szCs w:val="26"/>
          <w:lang w:val="tr-TR"/>
        </w:rPr>
      </w:pPr>
      <w:r w:rsidRPr="00FD0D6A">
        <w:rPr>
          <w:rFonts w:ascii="Calibri" w:hAnsi="Calibri" w:cs="Calibri"/>
          <w:b/>
          <w:bCs/>
          <w:sz w:val="26"/>
          <w:szCs w:val="26"/>
          <w:lang w:val="tr-TR"/>
        </w:rPr>
        <w:t xml:space="preserve">İstanbul’un </w:t>
      </w:r>
      <w:r w:rsidR="003B10AE">
        <w:rPr>
          <w:rFonts w:ascii="Calibri" w:hAnsi="Calibri" w:cs="Calibri"/>
          <w:b/>
          <w:bCs/>
          <w:sz w:val="26"/>
          <w:szCs w:val="26"/>
          <w:lang w:val="tr-TR"/>
        </w:rPr>
        <w:t>M</w:t>
      </w:r>
      <w:r w:rsidRPr="00FD0D6A">
        <w:rPr>
          <w:rFonts w:ascii="Calibri" w:hAnsi="Calibri" w:cs="Calibri"/>
          <w:b/>
          <w:bCs/>
          <w:sz w:val="26"/>
          <w:szCs w:val="26"/>
          <w:lang w:val="tr-TR"/>
        </w:rPr>
        <w:t xml:space="preserve">erkezinde </w:t>
      </w:r>
      <w:r w:rsidR="003B10AE">
        <w:rPr>
          <w:rFonts w:ascii="Calibri" w:hAnsi="Calibri" w:cs="Calibri"/>
          <w:b/>
          <w:bCs/>
          <w:sz w:val="26"/>
          <w:szCs w:val="26"/>
          <w:lang w:val="tr-TR"/>
        </w:rPr>
        <w:t>K</w:t>
      </w:r>
      <w:r w:rsidRPr="00FD0D6A">
        <w:rPr>
          <w:rFonts w:ascii="Calibri" w:hAnsi="Calibri" w:cs="Calibri"/>
          <w:b/>
          <w:bCs/>
          <w:sz w:val="26"/>
          <w:szCs w:val="26"/>
          <w:lang w:val="tr-TR"/>
        </w:rPr>
        <w:t xml:space="preserve">ente </w:t>
      </w:r>
      <w:r w:rsidR="003B10AE">
        <w:rPr>
          <w:rFonts w:ascii="Calibri" w:hAnsi="Calibri" w:cs="Calibri"/>
          <w:b/>
          <w:bCs/>
          <w:sz w:val="26"/>
          <w:szCs w:val="26"/>
          <w:lang w:val="tr-TR"/>
        </w:rPr>
        <w:t>Y</w:t>
      </w:r>
      <w:r w:rsidRPr="00FD0D6A">
        <w:rPr>
          <w:rFonts w:ascii="Calibri" w:hAnsi="Calibri" w:cs="Calibri"/>
          <w:b/>
          <w:bCs/>
          <w:sz w:val="26"/>
          <w:szCs w:val="26"/>
          <w:lang w:val="tr-TR"/>
        </w:rPr>
        <w:t xml:space="preserve">eni </w:t>
      </w:r>
      <w:r w:rsidR="003B10AE">
        <w:rPr>
          <w:rFonts w:ascii="Calibri" w:hAnsi="Calibri" w:cs="Calibri"/>
          <w:b/>
          <w:bCs/>
          <w:sz w:val="26"/>
          <w:szCs w:val="26"/>
          <w:lang w:val="tr-TR"/>
        </w:rPr>
        <w:t>B</w:t>
      </w:r>
      <w:r w:rsidRPr="00FD0D6A">
        <w:rPr>
          <w:rFonts w:ascii="Calibri" w:hAnsi="Calibri" w:cs="Calibri"/>
          <w:b/>
          <w:bCs/>
          <w:sz w:val="26"/>
          <w:szCs w:val="26"/>
          <w:lang w:val="tr-TR"/>
        </w:rPr>
        <w:t xml:space="preserve">ir </w:t>
      </w:r>
      <w:r w:rsidR="003B10AE">
        <w:rPr>
          <w:rFonts w:ascii="Calibri" w:hAnsi="Calibri" w:cs="Calibri"/>
          <w:b/>
          <w:bCs/>
          <w:sz w:val="26"/>
          <w:szCs w:val="26"/>
          <w:lang w:val="tr-TR"/>
        </w:rPr>
        <w:t>B</w:t>
      </w:r>
      <w:r w:rsidRPr="00FD0D6A">
        <w:rPr>
          <w:rFonts w:ascii="Calibri" w:hAnsi="Calibri" w:cs="Calibri"/>
          <w:b/>
          <w:bCs/>
          <w:sz w:val="26"/>
          <w:szCs w:val="26"/>
          <w:lang w:val="tr-TR"/>
        </w:rPr>
        <w:t>akış</w:t>
      </w:r>
    </w:p>
    <w:p w14:paraId="266F775C" w14:textId="565382D3" w:rsidR="00EE252D" w:rsidRPr="00FD0D6A" w:rsidRDefault="00EE252D" w:rsidP="00EE252D">
      <w:pPr>
        <w:jc w:val="both"/>
        <w:rPr>
          <w:rFonts w:ascii="Calibri" w:hAnsi="Calibri" w:cs="Calibri"/>
          <w:bCs/>
          <w:lang w:val="tr-TR"/>
        </w:rPr>
      </w:pPr>
      <w:r w:rsidRPr="00E05639">
        <w:rPr>
          <w:rFonts w:ascii="Calibri" w:hAnsi="Calibri" w:cs="Calibri"/>
          <w:lang w:val="tr-TR"/>
        </w:rPr>
        <w:t xml:space="preserve">Başarılı aday, 2023-2024 akademik yılının güz döneminde </w:t>
      </w:r>
      <w:r w:rsidR="00FD0D6A">
        <w:rPr>
          <w:rFonts w:ascii="Calibri" w:hAnsi="Calibri" w:cs="Calibri"/>
          <w:lang w:val="tr-TR"/>
        </w:rPr>
        <w:t>Beyoğlu’ndaki</w:t>
      </w:r>
      <w:r w:rsidR="00FD0D6A" w:rsidRPr="00FD0D6A">
        <w:rPr>
          <w:rFonts w:ascii="Calibri" w:hAnsi="Calibri" w:cs="Calibri"/>
          <w:lang w:val="tr-TR"/>
        </w:rPr>
        <w:t xml:space="preserve"> ANAMED</w:t>
      </w:r>
      <w:r w:rsidR="00FD0D6A">
        <w:rPr>
          <w:rFonts w:ascii="Calibri" w:hAnsi="Calibri" w:cs="Calibri"/>
          <w:lang w:val="tr-TR"/>
        </w:rPr>
        <w:t xml:space="preserve"> binasında</w:t>
      </w:r>
      <w:r w:rsidR="00FD0D6A" w:rsidRPr="00FD0D6A">
        <w:rPr>
          <w:rFonts w:ascii="Calibri" w:hAnsi="Calibri" w:cs="Calibri"/>
          <w:lang w:val="tr-TR"/>
        </w:rPr>
        <w:t xml:space="preserve"> ikamet edecek ve </w:t>
      </w:r>
      <w:r w:rsidRPr="00E05639">
        <w:rPr>
          <w:rFonts w:ascii="Calibri" w:hAnsi="Calibri" w:cs="Calibri"/>
          <w:lang w:val="tr-TR"/>
        </w:rPr>
        <w:t>öner</w:t>
      </w:r>
      <w:r>
        <w:rPr>
          <w:rFonts w:ascii="Calibri" w:hAnsi="Calibri" w:cs="Calibri"/>
          <w:lang w:val="tr-TR"/>
        </w:rPr>
        <w:t>diği</w:t>
      </w:r>
      <w:r w:rsidRPr="00E05639">
        <w:rPr>
          <w:rFonts w:ascii="Calibri" w:hAnsi="Calibri" w:cs="Calibri"/>
          <w:lang w:val="tr-TR"/>
        </w:rPr>
        <w:t xml:space="preserve"> araştırma</w:t>
      </w:r>
      <w:r>
        <w:rPr>
          <w:rFonts w:ascii="Calibri" w:hAnsi="Calibri" w:cs="Calibri"/>
          <w:lang w:val="tr-TR"/>
        </w:rPr>
        <w:t xml:space="preserve"> için</w:t>
      </w:r>
      <w:r w:rsidRPr="00E05639">
        <w:rPr>
          <w:rFonts w:ascii="Calibri" w:hAnsi="Calibri" w:cs="Calibri"/>
          <w:lang w:val="tr-TR"/>
        </w:rPr>
        <w:t xml:space="preserve"> </w:t>
      </w:r>
      <w:r w:rsidRPr="00982EDF">
        <w:rPr>
          <w:rFonts w:ascii="Calibri" w:hAnsi="Calibri" w:cs="Calibri"/>
          <w:bCs/>
          <w:lang w:val="tr-TR"/>
        </w:rPr>
        <w:t xml:space="preserve">hem </w:t>
      </w:r>
      <w:proofErr w:type="spellStart"/>
      <w:r w:rsidRPr="00982EDF">
        <w:rPr>
          <w:rFonts w:ascii="Calibri" w:hAnsi="Calibri" w:cs="Calibri"/>
          <w:bCs/>
          <w:lang w:val="tr-TR"/>
        </w:rPr>
        <w:t>İAE</w:t>
      </w:r>
      <w:r w:rsidR="00594C8F">
        <w:rPr>
          <w:rFonts w:ascii="Calibri" w:hAnsi="Calibri" w:cs="Calibri"/>
          <w:bCs/>
          <w:lang w:val="tr-TR"/>
        </w:rPr>
        <w:t>’nin</w:t>
      </w:r>
      <w:proofErr w:type="spellEnd"/>
      <w:r w:rsidRPr="00982EDF">
        <w:rPr>
          <w:rFonts w:ascii="Calibri" w:hAnsi="Calibri" w:cs="Calibri"/>
          <w:bCs/>
          <w:lang w:val="tr-TR"/>
        </w:rPr>
        <w:t xml:space="preserve"> hem </w:t>
      </w:r>
      <w:proofErr w:type="spellStart"/>
      <w:r w:rsidRPr="00982EDF">
        <w:rPr>
          <w:rFonts w:ascii="Calibri" w:hAnsi="Calibri" w:cs="Calibri"/>
          <w:bCs/>
          <w:lang w:val="tr-TR"/>
        </w:rPr>
        <w:t>ANAMED’in</w:t>
      </w:r>
      <w:proofErr w:type="spellEnd"/>
      <w:r w:rsidRPr="00982EDF">
        <w:rPr>
          <w:rFonts w:ascii="Calibri" w:hAnsi="Calibri" w:cs="Calibri"/>
          <w:bCs/>
          <w:lang w:val="tr-TR"/>
        </w:rPr>
        <w:t xml:space="preserve"> olanaklarından yararlanma imkânı</w:t>
      </w:r>
      <w:r>
        <w:rPr>
          <w:rFonts w:ascii="Calibri" w:hAnsi="Calibri" w:cs="Calibri"/>
          <w:bCs/>
          <w:lang w:val="tr-TR"/>
        </w:rPr>
        <w:t>na sahip olacak</w:t>
      </w:r>
      <w:r w:rsidRPr="00EE252D">
        <w:rPr>
          <w:rFonts w:ascii="Calibri" w:hAnsi="Calibri" w:cs="Calibri"/>
          <w:bCs/>
          <w:lang w:val="tr-TR"/>
        </w:rPr>
        <w:t xml:space="preserve">. Araştırma </w:t>
      </w:r>
      <w:r w:rsidR="00033DFA">
        <w:rPr>
          <w:rFonts w:ascii="Calibri" w:hAnsi="Calibri" w:cs="Calibri"/>
          <w:bCs/>
          <w:lang w:val="tr-TR"/>
        </w:rPr>
        <w:t>d</w:t>
      </w:r>
      <w:r w:rsidRPr="00EE252D">
        <w:rPr>
          <w:rFonts w:ascii="Calibri" w:hAnsi="Calibri" w:cs="Calibri"/>
          <w:bCs/>
          <w:lang w:val="tr-TR"/>
        </w:rPr>
        <w:t>esteği</w:t>
      </w:r>
      <w:r w:rsidR="00D3524D">
        <w:rPr>
          <w:rFonts w:ascii="Calibri" w:hAnsi="Calibri" w:cs="Calibri"/>
          <w:bCs/>
          <w:lang w:val="tr-TR"/>
        </w:rPr>
        <w:t xml:space="preserve">; </w:t>
      </w:r>
      <w:r w:rsidRPr="00EE252D">
        <w:rPr>
          <w:rFonts w:ascii="Calibri" w:hAnsi="Calibri" w:cs="Calibri"/>
          <w:lang w:val="tr-TR"/>
        </w:rPr>
        <w:t>her iki sponsor kurum</w:t>
      </w:r>
      <w:r>
        <w:rPr>
          <w:rFonts w:ascii="Calibri" w:hAnsi="Calibri" w:cs="Calibri"/>
          <w:lang w:val="tr-TR"/>
        </w:rPr>
        <w:t>un</w:t>
      </w:r>
      <w:r w:rsidRPr="00EE252D">
        <w:rPr>
          <w:rFonts w:ascii="Calibri" w:hAnsi="Calibri" w:cs="Calibri"/>
          <w:lang w:val="tr-TR"/>
        </w:rPr>
        <w:t xml:space="preserve"> araştırma ve kütüphane olanaklarına, etkinliklere ve akademik topluluklara tam erişim</w:t>
      </w:r>
      <w:r w:rsidR="00D3524D">
        <w:rPr>
          <w:rFonts w:ascii="Calibri" w:hAnsi="Calibri" w:cs="Calibri"/>
          <w:lang w:val="tr-TR"/>
        </w:rPr>
        <w:t xml:space="preserve">in </w:t>
      </w:r>
      <w:r>
        <w:rPr>
          <w:rFonts w:ascii="Calibri" w:hAnsi="Calibri" w:cs="Calibri"/>
          <w:lang w:val="tr-TR"/>
        </w:rPr>
        <w:t xml:space="preserve">yanı sıra </w:t>
      </w:r>
      <w:r w:rsidR="00D3524D" w:rsidRPr="00D3524D">
        <w:rPr>
          <w:rFonts w:ascii="Calibri" w:hAnsi="Calibri" w:cs="Calibri"/>
          <w:lang w:val="tr-TR"/>
        </w:rPr>
        <w:t>fırsatlar paketi dışında kalan masrafları karşılamak üzere aylık bir hibe</w:t>
      </w:r>
      <w:r w:rsidRPr="00EE252D">
        <w:rPr>
          <w:rFonts w:ascii="Calibri" w:hAnsi="Calibri" w:cs="Calibri"/>
          <w:lang w:val="tr-TR"/>
        </w:rPr>
        <w:t>, Türkiye’ye g</w:t>
      </w:r>
      <w:r w:rsidR="00EC3255">
        <w:rPr>
          <w:rFonts w:ascii="Calibri" w:hAnsi="Calibri" w:cs="Calibri"/>
          <w:lang w:val="tr-TR"/>
        </w:rPr>
        <w:t>idiş</w:t>
      </w:r>
      <w:r w:rsidRPr="00EE252D">
        <w:rPr>
          <w:rFonts w:ascii="Calibri" w:hAnsi="Calibri" w:cs="Calibri"/>
          <w:lang w:val="tr-TR"/>
        </w:rPr>
        <w:t>-dönüş uluslararası seyahat masrafları,</w:t>
      </w:r>
      <w:r>
        <w:rPr>
          <w:rFonts w:ascii="Calibri" w:hAnsi="Calibri" w:cs="Calibri"/>
          <w:lang w:val="tr-TR"/>
        </w:rPr>
        <w:t xml:space="preserve"> </w:t>
      </w:r>
      <w:r w:rsidRPr="00EE252D">
        <w:rPr>
          <w:rFonts w:ascii="Calibri" w:hAnsi="Calibri" w:cs="Calibri"/>
          <w:lang w:val="tr-TR"/>
        </w:rPr>
        <w:t>ANAMED binası içinde bir dairede konaklama, haftada beş öğü</w:t>
      </w:r>
      <w:r w:rsidR="00FD0D6A">
        <w:rPr>
          <w:rFonts w:ascii="Calibri" w:hAnsi="Calibri" w:cs="Calibri"/>
          <w:lang w:val="tr-TR"/>
        </w:rPr>
        <w:t>nlük</w:t>
      </w:r>
      <w:r w:rsidRPr="00EE252D">
        <w:rPr>
          <w:rFonts w:ascii="Calibri" w:hAnsi="Calibri" w:cs="Calibri"/>
          <w:lang w:val="tr-TR"/>
        </w:rPr>
        <w:t xml:space="preserve"> yemek kartı, sağlık sigortası, mütevazı bir araştırma bütçesi</w:t>
      </w:r>
      <w:r>
        <w:rPr>
          <w:rFonts w:ascii="Calibri" w:hAnsi="Calibri" w:cs="Calibri"/>
          <w:lang w:val="tr-TR"/>
        </w:rPr>
        <w:t xml:space="preserve"> ve</w:t>
      </w:r>
      <w:r w:rsidRPr="00EE252D">
        <w:rPr>
          <w:rFonts w:ascii="Calibri" w:hAnsi="Calibri" w:cs="Calibri"/>
          <w:lang w:val="tr-TR"/>
        </w:rPr>
        <w:t xml:space="preserve"> çalışma alanı</w:t>
      </w:r>
      <w:r w:rsidR="00D3524D">
        <w:rPr>
          <w:rFonts w:ascii="Calibri" w:hAnsi="Calibri" w:cs="Calibri"/>
          <w:lang w:val="tr-TR"/>
        </w:rPr>
        <w:t xml:space="preserve"> gibi </w:t>
      </w:r>
      <w:r w:rsidR="00FD0D6A">
        <w:rPr>
          <w:rFonts w:ascii="Calibri" w:hAnsi="Calibri" w:cs="Calibri"/>
          <w:lang w:val="tr-TR"/>
        </w:rPr>
        <w:t xml:space="preserve">çeşitli </w:t>
      </w:r>
      <w:r w:rsidR="00D3524D">
        <w:rPr>
          <w:rFonts w:ascii="Calibri" w:hAnsi="Calibri" w:cs="Calibri"/>
          <w:lang w:val="tr-TR"/>
        </w:rPr>
        <w:t>avantajlar s</w:t>
      </w:r>
      <w:r w:rsidR="00EC3255">
        <w:rPr>
          <w:rFonts w:ascii="Calibri" w:hAnsi="Calibri" w:cs="Calibri"/>
          <w:lang w:val="tr-TR"/>
        </w:rPr>
        <w:t>s</w:t>
      </w:r>
      <w:r w:rsidR="00D3524D">
        <w:rPr>
          <w:rFonts w:ascii="Calibri" w:hAnsi="Calibri" w:cs="Calibri"/>
          <w:lang w:val="tr-TR"/>
        </w:rPr>
        <w:t xml:space="preserve">unuyor. </w:t>
      </w:r>
    </w:p>
    <w:p w14:paraId="1E74ABF8" w14:textId="77777777" w:rsidR="00E05639" w:rsidRDefault="00E05639" w:rsidP="00E05639">
      <w:pPr>
        <w:jc w:val="both"/>
        <w:rPr>
          <w:rFonts w:ascii="Calibri" w:hAnsi="Calibri" w:cs="Calibri"/>
          <w:bCs/>
          <w:lang w:val="tr-TR"/>
        </w:rPr>
      </w:pPr>
    </w:p>
    <w:p w14:paraId="4A533F8A" w14:textId="32F8909C" w:rsidR="00C57E72" w:rsidRDefault="00982EDF" w:rsidP="00E05639">
      <w:pPr>
        <w:jc w:val="both"/>
        <w:rPr>
          <w:rFonts w:ascii="Calibri" w:hAnsi="Calibri" w:cs="Calibri"/>
          <w:bCs/>
          <w:lang w:val="tr-TR"/>
        </w:rPr>
      </w:pPr>
      <w:r w:rsidRPr="00E05639">
        <w:rPr>
          <w:rFonts w:ascii="Calibri" w:hAnsi="Calibri" w:cs="Calibri"/>
          <w:bCs/>
          <w:lang w:val="tr-TR"/>
        </w:rPr>
        <w:t xml:space="preserve">İAE-ANAMED Ortak Araştırma </w:t>
      </w:r>
      <w:proofErr w:type="spellStart"/>
      <w:r w:rsidRPr="00E05639">
        <w:rPr>
          <w:rFonts w:ascii="Calibri" w:hAnsi="Calibri" w:cs="Calibri"/>
          <w:bCs/>
          <w:lang w:val="tr-TR"/>
        </w:rPr>
        <w:t>Desteği’ne</w:t>
      </w:r>
      <w:proofErr w:type="spellEnd"/>
      <w:r w:rsidR="00C57E72" w:rsidRPr="00E05639">
        <w:rPr>
          <w:rFonts w:ascii="Calibri" w:hAnsi="Calibri" w:cs="Calibri"/>
          <w:bCs/>
          <w:lang w:val="tr-TR"/>
        </w:rPr>
        <w:t xml:space="preserve"> </w:t>
      </w:r>
      <w:r w:rsidR="00D3524D" w:rsidRPr="00D3524D">
        <w:rPr>
          <w:rFonts w:ascii="Calibri" w:hAnsi="Calibri" w:cs="Calibri"/>
          <w:b/>
          <w:lang w:val="tr-TR"/>
        </w:rPr>
        <w:t>18 Aralık’a kadar</w:t>
      </w:r>
      <w:r w:rsidR="00D3524D" w:rsidRPr="00D3524D">
        <w:rPr>
          <w:rFonts w:ascii="Calibri" w:hAnsi="Calibri" w:cs="Calibri"/>
          <w:bCs/>
          <w:lang w:val="tr-TR"/>
        </w:rPr>
        <w:t xml:space="preserve"> </w:t>
      </w:r>
      <w:hyperlink r:id="rId8" w:history="1">
        <w:proofErr w:type="spellStart"/>
        <w:r w:rsidR="00D3524D" w:rsidRPr="00D3524D">
          <w:rPr>
            <w:rStyle w:val="Kpr"/>
            <w:rFonts w:ascii="Calibri" w:hAnsi="Calibri" w:cs="Calibri"/>
            <w:bCs/>
            <w:lang w:val="tr-TR"/>
          </w:rPr>
          <w:t>ANAMED’in</w:t>
        </w:r>
        <w:proofErr w:type="spellEnd"/>
        <w:r w:rsidR="00D3524D" w:rsidRPr="00D3524D">
          <w:rPr>
            <w:rStyle w:val="Kpr"/>
            <w:rFonts w:ascii="Calibri" w:hAnsi="Calibri" w:cs="Calibri"/>
            <w:bCs/>
            <w:lang w:val="tr-TR"/>
          </w:rPr>
          <w:t xml:space="preserve"> başvuru sistemi</w:t>
        </w:r>
      </w:hyperlink>
      <w:r w:rsidR="00D3524D" w:rsidRPr="00D3524D">
        <w:rPr>
          <w:rFonts w:ascii="Calibri" w:hAnsi="Calibri" w:cs="Calibri"/>
          <w:bCs/>
          <w:lang w:val="tr-TR"/>
        </w:rPr>
        <w:t xml:space="preserve"> üzerinden </w:t>
      </w:r>
      <w:r w:rsidR="00D3524D">
        <w:rPr>
          <w:rFonts w:ascii="Calibri" w:hAnsi="Calibri" w:cs="Calibri"/>
          <w:bCs/>
          <w:lang w:val="tr-TR"/>
        </w:rPr>
        <w:t>başvuru yapılabilir.</w:t>
      </w:r>
      <w:r w:rsidR="00AA7047">
        <w:rPr>
          <w:rFonts w:ascii="Calibri" w:hAnsi="Calibri" w:cs="Calibri"/>
          <w:bCs/>
          <w:lang w:val="tr-TR"/>
        </w:rPr>
        <w:t xml:space="preserve"> Başvuru dili İngilizcedir.</w:t>
      </w:r>
    </w:p>
    <w:p w14:paraId="2D4A226B" w14:textId="10172795" w:rsidR="00D3524D" w:rsidRDefault="00D3524D" w:rsidP="00E05639">
      <w:pPr>
        <w:jc w:val="both"/>
        <w:rPr>
          <w:rFonts w:ascii="Calibri" w:hAnsi="Calibri" w:cs="Calibri"/>
          <w:bCs/>
          <w:lang w:val="tr-TR"/>
        </w:rPr>
      </w:pPr>
    </w:p>
    <w:p w14:paraId="4063753A" w14:textId="77777777" w:rsidR="00FD0D6A" w:rsidRDefault="00D3524D" w:rsidP="00E05639">
      <w:pPr>
        <w:jc w:val="both"/>
        <w:rPr>
          <w:rFonts w:ascii="Calibri" w:hAnsi="Calibri" w:cs="Calibri"/>
          <w:b/>
          <w:lang w:val="tr-TR"/>
        </w:rPr>
      </w:pPr>
      <w:r w:rsidRPr="00D3524D">
        <w:rPr>
          <w:rFonts w:ascii="Calibri" w:hAnsi="Calibri" w:cs="Calibri"/>
          <w:b/>
          <w:lang w:val="tr-TR"/>
        </w:rPr>
        <w:t xml:space="preserve">Detaylı bilgi için: </w:t>
      </w:r>
    </w:p>
    <w:p w14:paraId="63564842" w14:textId="48EEF9CC" w:rsidR="00D3524D" w:rsidRPr="00D3524D" w:rsidRDefault="00000000" w:rsidP="00E05639">
      <w:pPr>
        <w:jc w:val="both"/>
        <w:rPr>
          <w:rFonts w:ascii="Calibri" w:hAnsi="Calibri" w:cs="Calibri"/>
          <w:b/>
          <w:lang w:val="tr-TR"/>
        </w:rPr>
      </w:pPr>
      <w:hyperlink r:id="rId9" w:history="1">
        <w:r w:rsidR="00FD0D6A" w:rsidRPr="00BA0E65">
          <w:rPr>
            <w:rStyle w:val="Kpr"/>
            <w:rFonts w:ascii="Calibri" w:hAnsi="Calibri" w:cs="Calibri"/>
            <w:bCs/>
            <w:lang w:val="tr-TR"/>
          </w:rPr>
          <w:t>https://anamed.ku.edu.tr/en/fellowships/joint-fellowships</w:t>
        </w:r>
      </w:hyperlink>
      <w:r w:rsidR="00D3524D">
        <w:rPr>
          <w:rFonts w:ascii="Calibri" w:hAnsi="Calibri" w:cs="Calibri"/>
          <w:bCs/>
          <w:lang w:val="tr-TR"/>
        </w:rPr>
        <w:t xml:space="preserve"> </w:t>
      </w:r>
    </w:p>
    <w:p w14:paraId="7C19488B" w14:textId="77777777" w:rsidR="00255B12" w:rsidRPr="00255B12" w:rsidRDefault="00255B12" w:rsidP="00255B12">
      <w:pPr>
        <w:jc w:val="both"/>
        <w:rPr>
          <w:rFonts w:ascii="Calibri" w:hAnsi="Calibri" w:cs="Calibri"/>
          <w:bCs/>
          <w:color w:val="FF0000"/>
          <w:lang w:val="tr-TR"/>
        </w:rPr>
      </w:pPr>
    </w:p>
    <w:p w14:paraId="35AE61A4" w14:textId="7D60FB22" w:rsidR="001B669B" w:rsidRPr="00FD0D6A" w:rsidRDefault="00AB5D93" w:rsidP="001B669B">
      <w:pPr>
        <w:pStyle w:val="Standard"/>
        <w:tabs>
          <w:tab w:val="left" w:pos="9498"/>
        </w:tabs>
        <w:jc w:val="both"/>
        <w:rPr>
          <w:rFonts w:ascii="Calibri" w:hAnsi="Calibri" w:cs="Calibri"/>
          <w:sz w:val="24"/>
          <w:szCs w:val="24"/>
          <w:lang w:val="tr-TR"/>
        </w:rPr>
      </w:pPr>
      <w:r w:rsidRPr="00FD0D6A">
        <w:rPr>
          <w:rFonts w:ascii="Calibri" w:hAnsi="Calibri" w:cs="Calibri"/>
          <w:b/>
          <w:sz w:val="24"/>
          <w:szCs w:val="24"/>
          <w:lang w:val="tr-TR"/>
        </w:rPr>
        <w:t>Basın İlişkileri</w:t>
      </w:r>
      <w:r w:rsidR="001B669B" w:rsidRPr="00FD0D6A">
        <w:rPr>
          <w:rFonts w:ascii="Calibri" w:hAnsi="Calibri" w:cs="Calibri"/>
          <w:b/>
          <w:sz w:val="24"/>
          <w:szCs w:val="24"/>
          <w:lang w:val="tr-TR"/>
        </w:rPr>
        <w:t>:</w:t>
      </w:r>
      <w:r w:rsidR="001B669B" w:rsidRPr="00FD0D6A">
        <w:rPr>
          <w:rFonts w:ascii="Calibri" w:hAnsi="Calibri" w:cs="Calibri"/>
          <w:sz w:val="24"/>
          <w:szCs w:val="24"/>
          <w:lang w:val="tr-TR"/>
        </w:rPr>
        <w:t xml:space="preserve"> </w:t>
      </w:r>
    </w:p>
    <w:p w14:paraId="7DE4A40B" w14:textId="64AAA653" w:rsidR="001B669B" w:rsidRPr="00D3524D" w:rsidRDefault="001B669B" w:rsidP="001B669B">
      <w:pPr>
        <w:pStyle w:val="Default"/>
        <w:rPr>
          <w:rStyle w:val="Kpr"/>
          <w:rFonts w:ascii="Calibri" w:hAnsi="Calibri" w:cs="Calibri"/>
          <w:color w:val="auto"/>
          <w:sz w:val="24"/>
          <w:szCs w:val="24"/>
        </w:rPr>
      </w:pPr>
      <w:r w:rsidRPr="00D3524D">
        <w:rPr>
          <w:rFonts w:ascii="Calibri" w:hAnsi="Calibri" w:cs="Calibri"/>
          <w:color w:val="auto"/>
          <w:sz w:val="24"/>
          <w:szCs w:val="24"/>
        </w:rPr>
        <w:t xml:space="preserve">Amber </w:t>
      </w:r>
      <w:r w:rsidR="00C45026" w:rsidRPr="00D3524D">
        <w:rPr>
          <w:rFonts w:ascii="Calibri" w:hAnsi="Calibri" w:cs="Calibri"/>
          <w:color w:val="auto"/>
          <w:sz w:val="24"/>
          <w:szCs w:val="24"/>
        </w:rPr>
        <w:t>E</w:t>
      </w:r>
      <w:r w:rsidRPr="00D3524D">
        <w:rPr>
          <w:rFonts w:ascii="Calibri" w:hAnsi="Calibri" w:cs="Calibri"/>
          <w:color w:val="auto"/>
          <w:sz w:val="24"/>
          <w:szCs w:val="24"/>
        </w:rPr>
        <w:t xml:space="preserve">royan - Grup 7 İletişim / </w:t>
      </w:r>
      <w:hyperlink r:id="rId10" w:history="1">
        <w:r w:rsidRPr="00D3524D">
          <w:rPr>
            <w:rStyle w:val="Kpr"/>
            <w:rFonts w:ascii="Calibri" w:hAnsi="Calibri" w:cs="Calibri"/>
            <w:color w:val="auto"/>
            <w:sz w:val="24"/>
            <w:szCs w:val="24"/>
          </w:rPr>
          <w:t>aeroyan@grup7.com.tr</w:t>
        </w:r>
      </w:hyperlink>
      <w:r w:rsidRPr="00D3524D">
        <w:rPr>
          <w:rStyle w:val="Kpr"/>
          <w:rFonts w:ascii="Calibri" w:hAnsi="Calibri" w:cs="Calibri"/>
          <w:color w:val="auto"/>
          <w:sz w:val="24"/>
          <w:szCs w:val="24"/>
        </w:rPr>
        <w:t xml:space="preserve"> </w:t>
      </w:r>
      <w:r w:rsidRPr="00D3524D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D3524D">
        <w:rPr>
          <w:rFonts w:ascii="Calibri" w:hAnsi="Calibri" w:cs="Calibri"/>
          <w:color w:val="auto"/>
          <w:sz w:val="24"/>
          <w:szCs w:val="24"/>
        </w:rPr>
        <w:t xml:space="preserve">/ </w:t>
      </w:r>
      <w:r w:rsidRPr="00D3524D">
        <w:rPr>
          <w:rFonts w:ascii="Calibri" w:hAnsi="Calibri" w:cs="Calibri"/>
          <w:color w:val="auto"/>
          <w:sz w:val="24"/>
          <w:szCs w:val="24"/>
        </w:rPr>
        <w:t xml:space="preserve">(212) 292 13 13 </w:t>
      </w:r>
    </w:p>
    <w:p w14:paraId="7C748870" w14:textId="2AFF049E" w:rsidR="00A71624" w:rsidRPr="00D3524D" w:rsidRDefault="00255B12" w:rsidP="002E2BC5">
      <w:pPr>
        <w:jc w:val="both"/>
        <w:rPr>
          <w:rFonts w:ascii="Calibri" w:hAnsi="Calibri" w:cs="Calibri"/>
          <w:lang w:val="tr-TR"/>
        </w:rPr>
      </w:pPr>
      <w:r w:rsidRPr="00D3524D">
        <w:rPr>
          <w:rFonts w:ascii="Calibri" w:hAnsi="Calibri" w:cs="Calibri"/>
          <w:lang w:val="tr-TR"/>
        </w:rPr>
        <w:t xml:space="preserve">Damla </w:t>
      </w:r>
      <w:proofErr w:type="spellStart"/>
      <w:r w:rsidRPr="00D3524D">
        <w:rPr>
          <w:rFonts w:ascii="Calibri" w:hAnsi="Calibri" w:cs="Calibri"/>
          <w:lang w:val="tr-TR"/>
        </w:rPr>
        <w:t>Pinçe</w:t>
      </w:r>
      <w:proofErr w:type="spellEnd"/>
      <w:r w:rsidR="001B669B" w:rsidRPr="00D3524D">
        <w:rPr>
          <w:rFonts w:ascii="Calibri" w:hAnsi="Calibri" w:cs="Calibri"/>
          <w:lang w:val="tr-TR"/>
        </w:rPr>
        <w:t xml:space="preserve"> - Pera Müzesi / </w:t>
      </w:r>
      <w:hyperlink r:id="rId11" w:history="1">
        <w:r w:rsidRPr="00D3524D">
          <w:rPr>
            <w:rStyle w:val="Kpr"/>
            <w:rFonts w:ascii="Calibri" w:hAnsi="Calibri" w:cs="Calibri"/>
            <w:lang w:val="tr-TR"/>
          </w:rPr>
          <w:t>damla.pince@peramuzesi.org.tr</w:t>
        </w:r>
      </w:hyperlink>
      <w:r w:rsidR="001B669B" w:rsidRPr="00D3524D">
        <w:rPr>
          <w:rFonts w:ascii="Calibri" w:hAnsi="Calibri" w:cs="Calibri"/>
          <w:lang w:val="tr-TR"/>
        </w:rPr>
        <w:t xml:space="preserve"> </w:t>
      </w:r>
      <w:r w:rsidR="00D3524D">
        <w:rPr>
          <w:rFonts w:ascii="Calibri" w:hAnsi="Calibri" w:cs="Calibri"/>
          <w:lang w:val="tr-TR"/>
        </w:rPr>
        <w:t xml:space="preserve">/ </w:t>
      </w:r>
      <w:r w:rsidR="001B669B" w:rsidRPr="00D3524D">
        <w:rPr>
          <w:rFonts w:ascii="Calibri" w:hAnsi="Calibri" w:cs="Calibri"/>
          <w:lang w:val="tr-TR"/>
        </w:rPr>
        <w:t>(212) 334 09 00</w:t>
      </w:r>
    </w:p>
    <w:p w14:paraId="5D7DBBB1" w14:textId="3B966CE3" w:rsidR="00255B12" w:rsidRDefault="00255B12" w:rsidP="002E2BC5">
      <w:pPr>
        <w:jc w:val="both"/>
        <w:rPr>
          <w:rFonts w:ascii="Calibri" w:hAnsi="Calibri" w:cs="Calibri"/>
          <w:sz w:val="22"/>
          <w:szCs w:val="22"/>
          <w:lang w:val="tr-TR"/>
        </w:rPr>
      </w:pPr>
    </w:p>
    <w:p w14:paraId="0D67B7D2" w14:textId="77777777" w:rsidR="00255B12" w:rsidRPr="00255B12" w:rsidRDefault="00255B12" w:rsidP="00255B12">
      <w:pPr>
        <w:jc w:val="both"/>
        <w:rPr>
          <w:rFonts w:ascii="Calibri" w:hAnsi="Calibri" w:cs="Calibri"/>
          <w:lang w:val="tr-TR"/>
        </w:rPr>
      </w:pPr>
    </w:p>
    <w:p w14:paraId="6E75E3AA" w14:textId="77777777" w:rsidR="00255B12" w:rsidRPr="00255B12" w:rsidRDefault="00255B12" w:rsidP="00255B12">
      <w:pPr>
        <w:jc w:val="both"/>
        <w:rPr>
          <w:rFonts w:cs="Arial"/>
          <w:color w:val="808080" w:themeColor="background1" w:themeShade="80"/>
          <w:sz w:val="18"/>
          <w:szCs w:val="18"/>
          <w:lang w:val="tr-TR"/>
        </w:rPr>
      </w:pPr>
    </w:p>
    <w:sectPr w:rsidR="00255B12" w:rsidRPr="00255B12" w:rsidSect="00F056FD">
      <w:headerReference w:type="default" r:id="rId12"/>
      <w:footerReference w:type="default" r:id="rId13"/>
      <w:type w:val="continuous"/>
      <w:pgSz w:w="11900" w:h="16840"/>
      <w:pgMar w:top="720" w:right="720" w:bottom="720" w:left="720" w:header="709" w:footer="59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979B" w14:textId="77777777" w:rsidR="00F3091A" w:rsidRDefault="00F3091A">
      <w:r>
        <w:separator/>
      </w:r>
    </w:p>
  </w:endnote>
  <w:endnote w:type="continuationSeparator" w:id="0">
    <w:p w14:paraId="2E779A07" w14:textId="77777777" w:rsidR="00F3091A" w:rsidRDefault="00F3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34FD" w14:textId="068D5A48" w:rsidR="00B51320" w:rsidRDefault="00F309AE">
    <w:pPr>
      <w:pStyle w:val="AralkYok"/>
      <w:jc w:val="center"/>
      <w:rPr>
        <w:rStyle w:val="Hyperlink0"/>
        <w:kern w:val="0"/>
        <w:lang w:val="en-US" w:eastAsia="en-US"/>
      </w:rPr>
    </w:pPr>
    <w:r>
      <w:rPr>
        <w:rFonts w:ascii="Arial" w:hAnsi="Arial"/>
        <w:sz w:val="16"/>
        <w:szCs w:val="16"/>
      </w:rPr>
      <w:t xml:space="preserve">Meşrutiyet Caddesi, No: 47, Tepebaşı - Beyoğlu / İstanbul / (212) 334 09 00 / </w:t>
    </w:r>
    <w:hyperlink r:id="rId1" w:history="1">
      <w:r>
        <w:rPr>
          <w:rStyle w:val="Hyperlink0"/>
        </w:rPr>
        <w:t>www.iae.org.tr</w:t>
      </w:r>
    </w:hyperlink>
  </w:p>
  <w:p w14:paraId="66389F48" w14:textId="77777777" w:rsidR="00B51320" w:rsidRDefault="00000000">
    <w:pPr>
      <w:pStyle w:val="AralkYok"/>
      <w:jc w:val="center"/>
      <w:rPr>
        <w:rStyle w:val="None"/>
        <w:rFonts w:ascii="Arial" w:eastAsia="Arial" w:hAnsi="Arial" w:cs="Arial"/>
        <w:sz w:val="16"/>
        <w:szCs w:val="16"/>
      </w:rPr>
    </w:pPr>
    <w:hyperlink r:id="rId2" w:history="1">
      <w:r w:rsidR="00F309AE">
        <w:rPr>
          <w:rStyle w:val="Hyperlink0"/>
        </w:rPr>
        <w:t>facebook.com/</w:t>
      </w:r>
      <w:proofErr w:type="spellStart"/>
      <w:r w:rsidR="00F309AE">
        <w:rPr>
          <w:rStyle w:val="Hyperlink0"/>
        </w:rPr>
        <w:t>IstanbulArastirmalariEnstitusu</w:t>
      </w:r>
      <w:proofErr w:type="spellEnd"/>
    </w:hyperlink>
    <w:r w:rsidR="00F309AE">
      <w:rPr>
        <w:rStyle w:val="Hyperlink0"/>
        <w:lang w:val="ru-RU"/>
      </w:rPr>
      <w:t xml:space="preserve"> - </w:t>
    </w:r>
    <w:r w:rsidR="00F309AE">
      <w:rPr>
        <w:rStyle w:val="None"/>
        <w:rFonts w:ascii="Arial" w:hAnsi="Arial"/>
        <w:sz w:val="16"/>
        <w:szCs w:val="16"/>
      </w:rPr>
      <w:t>twitter.com/</w:t>
    </w:r>
    <w:proofErr w:type="spellStart"/>
    <w:r w:rsidR="00F309AE">
      <w:rPr>
        <w:rStyle w:val="None"/>
        <w:rFonts w:ascii="Arial" w:hAnsi="Arial"/>
        <w:sz w:val="16"/>
        <w:szCs w:val="16"/>
      </w:rPr>
      <w:t>Ist_Arast_Enst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95CC" w14:textId="77777777" w:rsidR="00F3091A" w:rsidRDefault="00F3091A">
      <w:r>
        <w:separator/>
      </w:r>
    </w:p>
  </w:footnote>
  <w:footnote w:type="continuationSeparator" w:id="0">
    <w:p w14:paraId="71842BA9" w14:textId="77777777" w:rsidR="00F3091A" w:rsidRDefault="00F30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229B" w14:textId="66DBF895" w:rsidR="00B51320" w:rsidRDefault="00076626">
    <w:pPr>
      <w:pStyle w:val="stBilgi"/>
      <w:jc w:val="center"/>
    </w:pPr>
    <w:r>
      <w:rPr>
        <w:noProof/>
      </w:rPr>
      <w:drawing>
        <wp:inline distT="0" distB="0" distL="0" distR="0" wp14:anchorId="5F43F499" wp14:editId="0906D9BE">
          <wp:extent cx="4029075" cy="571500"/>
          <wp:effectExtent l="0" t="0" r="9525" b="0"/>
          <wp:docPr id="3" name="Picture 2" descr="Enstitusu_Horizont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usu_Horizont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F61EC"/>
    <w:multiLevelType w:val="hybridMultilevel"/>
    <w:tmpl w:val="E91ED6A2"/>
    <w:lvl w:ilvl="0" w:tplc="31FCFFCC"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  <w:color w:val="auto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45462"/>
    <w:multiLevelType w:val="hybridMultilevel"/>
    <w:tmpl w:val="D114A896"/>
    <w:lvl w:ilvl="0" w:tplc="4EE883E0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69049">
    <w:abstractNumId w:val="1"/>
  </w:num>
  <w:num w:numId="2" w16cid:durableId="44119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20"/>
    <w:rsid w:val="00005CC6"/>
    <w:rsid w:val="000223D5"/>
    <w:rsid w:val="00026AD5"/>
    <w:rsid w:val="000310F1"/>
    <w:rsid w:val="00033DFA"/>
    <w:rsid w:val="00035DCF"/>
    <w:rsid w:val="00044ABA"/>
    <w:rsid w:val="000545CE"/>
    <w:rsid w:val="00057290"/>
    <w:rsid w:val="000661C4"/>
    <w:rsid w:val="00066DB6"/>
    <w:rsid w:val="00076626"/>
    <w:rsid w:val="00077E4D"/>
    <w:rsid w:val="00080C7C"/>
    <w:rsid w:val="000819C6"/>
    <w:rsid w:val="00090442"/>
    <w:rsid w:val="00091BF7"/>
    <w:rsid w:val="00091D05"/>
    <w:rsid w:val="000932A7"/>
    <w:rsid w:val="000A1B5F"/>
    <w:rsid w:val="000A2D3B"/>
    <w:rsid w:val="000A79F8"/>
    <w:rsid w:val="000B0B59"/>
    <w:rsid w:val="000C50E3"/>
    <w:rsid w:val="000D32AB"/>
    <w:rsid w:val="000D6064"/>
    <w:rsid w:val="000E5C97"/>
    <w:rsid w:val="0010778A"/>
    <w:rsid w:val="00111066"/>
    <w:rsid w:val="00116011"/>
    <w:rsid w:val="00125C6A"/>
    <w:rsid w:val="00131A07"/>
    <w:rsid w:val="00140261"/>
    <w:rsid w:val="00150D6B"/>
    <w:rsid w:val="00163BFF"/>
    <w:rsid w:val="00176C26"/>
    <w:rsid w:val="00176E77"/>
    <w:rsid w:val="00177501"/>
    <w:rsid w:val="0019516D"/>
    <w:rsid w:val="0019559D"/>
    <w:rsid w:val="001958BD"/>
    <w:rsid w:val="001A042E"/>
    <w:rsid w:val="001A0998"/>
    <w:rsid w:val="001A26BB"/>
    <w:rsid w:val="001A577D"/>
    <w:rsid w:val="001B08BA"/>
    <w:rsid w:val="001B2923"/>
    <w:rsid w:val="001B669B"/>
    <w:rsid w:val="001C0293"/>
    <w:rsid w:val="001D4575"/>
    <w:rsid w:val="001F7F79"/>
    <w:rsid w:val="002010AB"/>
    <w:rsid w:val="00204924"/>
    <w:rsid w:val="00225FF2"/>
    <w:rsid w:val="002278A5"/>
    <w:rsid w:val="002377A8"/>
    <w:rsid w:val="00247248"/>
    <w:rsid w:val="00251E44"/>
    <w:rsid w:val="00255AD8"/>
    <w:rsid w:val="00255B12"/>
    <w:rsid w:val="00261D8C"/>
    <w:rsid w:val="0027467A"/>
    <w:rsid w:val="0028144C"/>
    <w:rsid w:val="0028366C"/>
    <w:rsid w:val="00291429"/>
    <w:rsid w:val="002A0EC2"/>
    <w:rsid w:val="002C7BDF"/>
    <w:rsid w:val="002D6E3F"/>
    <w:rsid w:val="002E13C3"/>
    <w:rsid w:val="002E2BC5"/>
    <w:rsid w:val="002F171D"/>
    <w:rsid w:val="00303653"/>
    <w:rsid w:val="00312463"/>
    <w:rsid w:val="003212CD"/>
    <w:rsid w:val="00324E3E"/>
    <w:rsid w:val="00325DFB"/>
    <w:rsid w:val="00325EB4"/>
    <w:rsid w:val="00326B93"/>
    <w:rsid w:val="003414A5"/>
    <w:rsid w:val="00341C3F"/>
    <w:rsid w:val="00345CA6"/>
    <w:rsid w:val="00345CEB"/>
    <w:rsid w:val="00346365"/>
    <w:rsid w:val="0035063D"/>
    <w:rsid w:val="00377811"/>
    <w:rsid w:val="0038092D"/>
    <w:rsid w:val="00380F0F"/>
    <w:rsid w:val="003A76E9"/>
    <w:rsid w:val="003B10AE"/>
    <w:rsid w:val="003B1771"/>
    <w:rsid w:val="003B2009"/>
    <w:rsid w:val="003C39EF"/>
    <w:rsid w:val="003D611F"/>
    <w:rsid w:val="003F35FF"/>
    <w:rsid w:val="004037A5"/>
    <w:rsid w:val="00406A2D"/>
    <w:rsid w:val="0041037C"/>
    <w:rsid w:val="00410BD6"/>
    <w:rsid w:val="0041454A"/>
    <w:rsid w:val="00415197"/>
    <w:rsid w:val="00416BA6"/>
    <w:rsid w:val="00417688"/>
    <w:rsid w:val="00435828"/>
    <w:rsid w:val="0044103F"/>
    <w:rsid w:val="00441ED3"/>
    <w:rsid w:val="00464628"/>
    <w:rsid w:val="0046654F"/>
    <w:rsid w:val="004739D6"/>
    <w:rsid w:val="00474386"/>
    <w:rsid w:val="004753B7"/>
    <w:rsid w:val="00480F96"/>
    <w:rsid w:val="0048732F"/>
    <w:rsid w:val="00493376"/>
    <w:rsid w:val="004970B7"/>
    <w:rsid w:val="00497FAC"/>
    <w:rsid w:val="004A4FCB"/>
    <w:rsid w:val="004A6803"/>
    <w:rsid w:val="004A719C"/>
    <w:rsid w:val="004B0572"/>
    <w:rsid w:val="004C2939"/>
    <w:rsid w:val="004C7C3A"/>
    <w:rsid w:val="004D74DF"/>
    <w:rsid w:val="004E187D"/>
    <w:rsid w:val="004F4072"/>
    <w:rsid w:val="004F467E"/>
    <w:rsid w:val="004F4F07"/>
    <w:rsid w:val="005005C7"/>
    <w:rsid w:val="00504524"/>
    <w:rsid w:val="005133BA"/>
    <w:rsid w:val="00517184"/>
    <w:rsid w:val="00523FB1"/>
    <w:rsid w:val="00553657"/>
    <w:rsid w:val="00561344"/>
    <w:rsid w:val="00562B3F"/>
    <w:rsid w:val="00567C41"/>
    <w:rsid w:val="005739B3"/>
    <w:rsid w:val="00576692"/>
    <w:rsid w:val="00587220"/>
    <w:rsid w:val="00591C89"/>
    <w:rsid w:val="00594C8F"/>
    <w:rsid w:val="005A0350"/>
    <w:rsid w:val="005B5215"/>
    <w:rsid w:val="005C6CFC"/>
    <w:rsid w:val="005E474D"/>
    <w:rsid w:val="00610A2C"/>
    <w:rsid w:val="006166FD"/>
    <w:rsid w:val="0062179D"/>
    <w:rsid w:val="006317DA"/>
    <w:rsid w:val="0064518D"/>
    <w:rsid w:val="0064650E"/>
    <w:rsid w:val="006475F9"/>
    <w:rsid w:val="00647BCA"/>
    <w:rsid w:val="006557AE"/>
    <w:rsid w:val="00656ED9"/>
    <w:rsid w:val="006611A8"/>
    <w:rsid w:val="00663210"/>
    <w:rsid w:val="006671EE"/>
    <w:rsid w:val="00676CED"/>
    <w:rsid w:val="006927A5"/>
    <w:rsid w:val="006933CE"/>
    <w:rsid w:val="006950BA"/>
    <w:rsid w:val="006A694E"/>
    <w:rsid w:val="006A6BB4"/>
    <w:rsid w:val="006B5530"/>
    <w:rsid w:val="006B7AB7"/>
    <w:rsid w:val="006C6BD3"/>
    <w:rsid w:val="006D4355"/>
    <w:rsid w:val="006E2439"/>
    <w:rsid w:val="006F27A9"/>
    <w:rsid w:val="007013C1"/>
    <w:rsid w:val="00702B80"/>
    <w:rsid w:val="0070379D"/>
    <w:rsid w:val="00713483"/>
    <w:rsid w:val="00716528"/>
    <w:rsid w:val="007171B9"/>
    <w:rsid w:val="007233CF"/>
    <w:rsid w:val="007331D6"/>
    <w:rsid w:val="00737D2E"/>
    <w:rsid w:val="007432B4"/>
    <w:rsid w:val="00754443"/>
    <w:rsid w:val="00757FE0"/>
    <w:rsid w:val="007638DA"/>
    <w:rsid w:val="00765BE7"/>
    <w:rsid w:val="00774BA4"/>
    <w:rsid w:val="00774C4E"/>
    <w:rsid w:val="00787438"/>
    <w:rsid w:val="00791FB4"/>
    <w:rsid w:val="00796DDD"/>
    <w:rsid w:val="007A1BAD"/>
    <w:rsid w:val="007A3855"/>
    <w:rsid w:val="007A4A9C"/>
    <w:rsid w:val="007B2EBC"/>
    <w:rsid w:val="007B5144"/>
    <w:rsid w:val="007C4735"/>
    <w:rsid w:val="007E0D28"/>
    <w:rsid w:val="007F024E"/>
    <w:rsid w:val="008023EC"/>
    <w:rsid w:val="0081004B"/>
    <w:rsid w:val="00840292"/>
    <w:rsid w:val="00845983"/>
    <w:rsid w:val="00847A0E"/>
    <w:rsid w:val="00853D24"/>
    <w:rsid w:val="008545D2"/>
    <w:rsid w:val="008547E6"/>
    <w:rsid w:val="00864485"/>
    <w:rsid w:val="00867604"/>
    <w:rsid w:val="008753C6"/>
    <w:rsid w:val="00881CBD"/>
    <w:rsid w:val="00881EBA"/>
    <w:rsid w:val="008859A0"/>
    <w:rsid w:val="00887425"/>
    <w:rsid w:val="008943BA"/>
    <w:rsid w:val="008960B6"/>
    <w:rsid w:val="008A2879"/>
    <w:rsid w:val="008A3156"/>
    <w:rsid w:val="008A31BE"/>
    <w:rsid w:val="008A3D73"/>
    <w:rsid w:val="008B6A3E"/>
    <w:rsid w:val="008D240C"/>
    <w:rsid w:val="008E10D8"/>
    <w:rsid w:val="008E2D5B"/>
    <w:rsid w:val="008E65B4"/>
    <w:rsid w:val="008E69DA"/>
    <w:rsid w:val="008F4DF2"/>
    <w:rsid w:val="008F787D"/>
    <w:rsid w:val="008F7D62"/>
    <w:rsid w:val="009216EC"/>
    <w:rsid w:val="009230C3"/>
    <w:rsid w:val="009332DD"/>
    <w:rsid w:val="00933902"/>
    <w:rsid w:val="009433B3"/>
    <w:rsid w:val="00946623"/>
    <w:rsid w:val="00960541"/>
    <w:rsid w:val="00960B0D"/>
    <w:rsid w:val="00962F71"/>
    <w:rsid w:val="00965A6C"/>
    <w:rsid w:val="0096635C"/>
    <w:rsid w:val="00981BCE"/>
    <w:rsid w:val="00982EDF"/>
    <w:rsid w:val="009918AB"/>
    <w:rsid w:val="00993D6C"/>
    <w:rsid w:val="00996499"/>
    <w:rsid w:val="00997AF5"/>
    <w:rsid w:val="009A1E2C"/>
    <w:rsid w:val="009A2E68"/>
    <w:rsid w:val="009A58C1"/>
    <w:rsid w:val="009A6732"/>
    <w:rsid w:val="009C09C4"/>
    <w:rsid w:val="009C4B30"/>
    <w:rsid w:val="009D4F2E"/>
    <w:rsid w:val="009E3E06"/>
    <w:rsid w:val="00A107F5"/>
    <w:rsid w:val="00A13DF5"/>
    <w:rsid w:val="00A3093F"/>
    <w:rsid w:val="00A326C9"/>
    <w:rsid w:val="00A34A9D"/>
    <w:rsid w:val="00A410EE"/>
    <w:rsid w:val="00A416CA"/>
    <w:rsid w:val="00A50441"/>
    <w:rsid w:val="00A5710C"/>
    <w:rsid w:val="00A6034A"/>
    <w:rsid w:val="00A60877"/>
    <w:rsid w:val="00A60B78"/>
    <w:rsid w:val="00A658F4"/>
    <w:rsid w:val="00A71624"/>
    <w:rsid w:val="00A838EC"/>
    <w:rsid w:val="00A86D84"/>
    <w:rsid w:val="00A97923"/>
    <w:rsid w:val="00AA3981"/>
    <w:rsid w:val="00AA3C5A"/>
    <w:rsid w:val="00AA7047"/>
    <w:rsid w:val="00AB5D93"/>
    <w:rsid w:val="00AB702C"/>
    <w:rsid w:val="00AD0B02"/>
    <w:rsid w:val="00AD235E"/>
    <w:rsid w:val="00AF0196"/>
    <w:rsid w:val="00AF359F"/>
    <w:rsid w:val="00AF45DE"/>
    <w:rsid w:val="00B03B92"/>
    <w:rsid w:val="00B05CA1"/>
    <w:rsid w:val="00B12B66"/>
    <w:rsid w:val="00B13648"/>
    <w:rsid w:val="00B175A2"/>
    <w:rsid w:val="00B23944"/>
    <w:rsid w:val="00B27556"/>
    <w:rsid w:val="00B323A0"/>
    <w:rsid w:val="00B4395C"/>
    <w:rsid w:val="00B44780"/>
    <w:rsid w:val="00B51320"/>
    <w:rsid w:val="00B65112"/>
    <w:rsid w:val="00B84A6A"/>
    <w:rsid w:val="00B90678"/>
    <w:rsid w:val="00B96684"/>
    <w:rsid w:val="00BA40CB"/>
    <w:rsid w:val="00BA4CE4"/>
    <w:rsid w:val="00BA68CC"/>
    <w:rsid w:val="00BB0C34"/>
    <w:rsid w:val="00BD3CF7"/>
    <w:rsid w:val="00BD67F1"/>
    <w:rsid w:val="00BD7D96"/>
    <w:rsid w:val="00BF282D"/>
    <w:rsid w:val="00C00AEB"/>
    <w:rsid w:val="00C03291"/>
    <w:rsid w:val="00C04122"/>
    <w:rsid w:val="00C06E72"/>
    <w:rsid w:val="00C0726D"/>
    <w:rsid w:val="00C105F1"/>
    <w:rsid w:val="00C16F79"/>
    <w:rsid w:val="00C27968"/>
    <w:rsid w:val="00C35C25"/>
    <w:rsid w:val="00C363FA"/>
    <w:rsid w:val="00C43CA3"/>
    <w:rsid w:val="00C45026"/>
    <w:rsid w:val="00C45AC1"/>
    <w:rsid w:val="00C54D56"/>
    <w:rsid w:val="00C57E72"/>
    <w:rsid w:val="00C66D4C"/>
    <w:rsid w:val="00C86775"/>
    <w:rsid w:val="00C86E84"/>
    <w:rsid w:val="00C92BA2"/>
    <w:rsid w:val="00C965AB"/>
    <w:rsid w:val="00CB327D"/>
    <w:rsid w:val="00CB6B34"/>
    <w:rsid w:val="00CD1CCF"/>
    <w:rsid w:val="00CD24C5"/>
    <w:rsid w:val="00CE1DB0"/>
    <w:rsid w:val="00CE67C7"/>
    <w:rsid w:val="00CF198B"/>
    <w:rsid w:val="00CF4243"/>
    <w:rsid w:val="00CF453E"/>
    <w:rsid w:val="00D31BF8"/>
    <w:rsid w:val="00D3333D"/>
    <w:rsid w:val="00D3524D"/>
    <w:rsid w:val="00D36304"/>
    <w:rsid w:val="00D451C4"/>
    <w:rsid w:val="00D508A5"/>
    <w:rsid w:val="00D55F5B"/>
    <w:rsid w:val="00D57147"/>
    <w:rsid w:val="00D57302"/>
    <w:rsid w:val="00D64178"/>
    <w:rsid w:val="00D7432A"/>
    <w:rsid w:val="00D7454B"/>
    <w:rsid w:val="00D75CA9"/>
    <w:rsid w:val="00D77E1B"/>
    <w:rsid w:val="00D8220B"/>
    <w:rsid w:val="00DA6E90"/>
    <w:rsid w:val="00DE636B"/>
    <w:rsid w:val="00E0001B"/>
    <w:rsid w:val="00E00552"/>
    <w:rsid w:val="00E03A45"/>
    <w:rsid w:val="00E05639"/>
    <w:rsid w:val="00E0606F"/>
    <w:rsid w:val="00E3446E"/>
    <w:rsid w:val="00E42F6F"/>
    <w:rsid w:val="00E51741"/>
    <w:rsid w:val="00E52149"/>
    <w:rsid w:val="00E61BB8"/>
    <w:rsid w:val="00E70EBB"/>
    <w:rsid w:val="00E71436"/>
    <w:rsid w:val="00E72D8B"/>
    <w:rsid w:val="00E7421D"/>
    <w:rsid w:val="00E76D67"/>
    <w:rsid w:val="00E80477"/>
    <w:rsid w:val="00E91B57"/>
    <w:rsid w:val="00E93EE3"/>
    <w:rsid w:val="00E96C35"/>
    <w:rsid w:val="00EA5BF6"/>
    <w:rsid w:val="00EC3255"/>
    <w:rsid w:val="00EC4442"/>
    <w:rsid w:val="00ED5FD2"/>
    <w:rsid w:val="00EE252D"/>
    <w:rsid w:val="00EE3528"/>
    <w:rsid w:val="00EE5A45"/>
    <w:rsid w:val="00EF1458"/>
    <w:rsid w:val="00EF53E1"/>
    <w:rsid w:val="00EF6D54"/>
    <w:rsid w:val="00F056FD"/>
    <w:rsid w:val="00F21882"/>
    <w:rsid w:val="00F258C7"/>
    <w:rsid w:val="00F3091A"/>
    <w:rsid w:val="00F309AE"/>
    <w:rsid w:val="00F30CAA"/>
    <w:rsid w:val="00F3549D"/>
    <w:rsid w:val="00F36D1B"/>
    <w:rsid w:val="00F46CD8"/>
    <w:rsid w:val="00F53305"/>
    <w:rsid w:val="00F627F6"/>
    <w:rsid w:val="00F62AE6"/>
    <w:rsid w:val="00F84338"/>
    <w:rsid w:val="00F96E74"/>
    <w:rsid w:val="00F9700B"/>
    <w:rsid w:val="00FA4C47"/>
    <w:rsid w:val="00FA5746"/>
    <w:rsid w:val="00FA62CC"/>
    <w:rsid w:val="00FB3909"/>
    <w:rsid w:val="00FB3C5F"/>
    <w:rsid w:val="00FD0D6A"/>
    <w:rsid w:val="00FD1DD7"/>
    <w:rsid w:val="00FD5FE1"/>
    <w:rsid w:val="00FF206E"/>
    <w:rsid w:val="00FF268C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471C0"/>
  <w15:docId w15:val="{731B1458-101E-4027-8CB8-92CD978D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33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66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E1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link w:val="stBilgi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ralkYok">
    <w:name w:val="No Spacing"/>
    <w:pPr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vdeMetni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1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9C"/>
    <w:rPr>
      <w:rFonts w:ascii="Segoe UI" w:hAnsi="Segoe UI" w:cs="Segoe UI"/>
      <w:sz w:val="18"/>
      <w:szCs w:val="18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5AD8"/>
    <w:rPr>
      <w:sz w:val="24"/>
      <w:szCs w:val="24"/>
      <w:lang w:val="en-US" w:eastAsia="en-US"/>
    </w:rPr>
  </w:style>
  <w:style w:type="paragraph" w:customStyle="1" w:styleId="Standard">
    <w:name w:val="Standard"/>
    <w:rsid w:val="00F533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  <w:lang w:val="en-AU"/>
    </w:rPr>
  </w:style>
  <w:style w:type="character" w:styleId="Vurgu">
    <w:name w:val="Emphasis"/>
    <w:basedOn w:val="VarsaylanParagrafYazTipi"/>
    <w:uiPriority w:val="20"/>
    <w:qFormat/>
    <w:rsid w:val="00F53305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66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6626"/>
    <w:rPr>
      <w:b/>
      <w:bCs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933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B966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styleId="Gl">
    <w:name w:val="Strong"/>
    <w:basedOn w:val="VarsaylanParagrafYazTipi"/>
    <w:uiPriority w:val="22"/>
    <w:qFormat/>
    <w:rsid w:val="00B96684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6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eParagraf">
    <w:name w:val="List Paragraph"/>
    <w:basedOn w:val="Normal"/>
    <w:uiPriority w:val="34"/>
    <w:qFormat/>
    <w:rsid w:val="00BD7D96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2E13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OrtaKlavuz21">
    <w:name w:val="Orta Kılavuz 21"/>
    <w:uiPriority w:val="1"/>
    <w:qFormat/>
    <w:rsid w:val="0081004B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1004B"/>
    <w:rPr>
      <w:color w:val="FF00FF" w:themeColor="followedHyperlink"/>
      <w:u w:val="single"/>
    </w:rPr>
  </w:style>
  <w:style w:type="character" w:customStyle="1" w:styleId="stBilgiChar">
    <w:name w:val="Üst Bilgi Char"/>
    <w:basedOn w:val="VarsaylanParagrafYazTipi"/>
    <w:link w:val="stBilgi"/>
    <w:rsid w:val="007A3855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55B12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4F4F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cuniversitesi.formstack.com/forms/regular_joint_fellowship_202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mla.pince@peramuzesi.org.t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eroyan@grup7.com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amed.ku.edu.tr/en/fellowships/joint-fellowship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D8B50-4941-4277-9A7F-6F09A7F9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 Alisik</dc:creator>
  <cp:lastModifiedBy>Amber Eroyan</cp:lastModifiedBy>
  <cp:revision>2</cp:revision>
  <dcterms:created xsi:type="dcterms:W3CDTF">2022-12-02T08:49:00Z</dcterms:created>
  <dcterms:modified xsi:type="dcterms:W3CDTF">2022-12-02T08:49:00Z</dcterms:modified>
</cp:coreProperties>
</file>