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FBF0" w14:textId="77777777" w:rsidR="00153677" w:rsidRDefault="00153677" w:rsidP="001D65C6">
      <w:pPr>
        <w:pStyle w:val="Body"/>
        <w:spacing w:after="0" w:line="240" w:lineRule="auto"/>
        <w:jc w:val="both"/>
        <w:rPr>
          <w:rStyle w:val="None"/>
          <w:rFonts w:cs="Arial"/>
          <w:bCs/>
          <w:noProof/>
          <w:color w:val="auto"/>
          <w:kern w:val="3"/>
          <w:u w:val="single"/>
        </w:rPr>
      </w:pPr>
    </w:p>
    <w:p w14:paraId="665F9F99" w14:textId="1990C9AF" w:rsidR="00B51320" w:rsidRPr="003909D1" w:rsidRDefault="00F309AE" w:rsidP="001D65C6">
      <w:pPr>
        <w:pStyle w:val="Body"/>
        <w:spacing w:after="0" w:line="240" w:lineRule="auto"/>
        <w:jc w:val="both"/>
        <w:rPr>
          <w:rStyle w:val="None"/>
          <w:rFonts w:cs="Arial"/>
          <w:bCs/>
          <w:noProof/>
          <w:color w:val="auto"/>
          <w:kern w:val="3"/>
          <w:u w:val="single"/>
        </w:rPr>
      </w:pPr>
      <w:r w:rsidRPr="003909D1">
        <w:rPr>
          <w:rStyle w:val="None"/>
          <w:rFonts w:cs="Arial"/>
          <w:bCs/>
          <w:noProof/>
          <w:color w:val="auto"/>
          <w:kern w:val="3"/>
          <w:u w:val="single"/>
        </w:rPr>
        <w:t>Basın Bülteni</w:t>
      </w:r>
    </w:p>
    <w:p w14:paraId="5E2AF740" w14:textId="01C05DC3" w:rsidR="00D75CA9" w:rsidRPr="00D024FB" w:rsidRDefault="00A61F31" w:rsidP="001D65C6">
      <w:pPr>
        <w:pStyle w:val="Body"/>
        <w:spacing w:after="0" w:line="240" w:lineRule="auto"/>
        <w:jc w:val="both"/>
        <w:rPr>
          <w:noProof/>
          <w:color w:val="auto"/>
        </w:rPr>
      </w:pPr>
      <w:r>
        <w:rPr>
          <w:rStyle w:val="None"/>
          <w:rFonts w:cs="Arial"/>
          <w:bCs/>
          <w:noProof/>
          <w:color w:val="auto"/>
          <w:kern w:val="3"/>
        </w:rPr>
        <w:t>2</w:t>
      </w:r>
      <w:r w:rsidR="007811E2">
        <w:rPr>
          <w:rStyle w:val="None"/>
          <w:rFonts w:cs="Arial"/>
          <w:bCs/>
          <w:noProof/>
          <w:color w:val="auto"/>
          <w:kern w:val="3"/>
        </w:rPr>
        <w:t>5</w:t>
      </w:r>
      <w:r w:rsidR="005C77CF">
        <w:rPr>
          <w:rStyle w:val="None"/>
          <w:rFonts w:cs="Arial"/>
          <w:bCs/>
          <w:noProof/>
          <w:color w:val="auto"/>
          <w:kern w:val="3"/>
        </w:rPr>
        <w:t xml:space="preserve"> Kasım</w:t>
      </w:r>
      <w:r w:rsidR="00D31BF8" w:rsidRPr="003909D1">
        <w:rPr>
          <w:rStyle w:val="None"/>
          <w:rFonts w:cs="Arial"/>
          <w:bCs/>
          <w:noProof/>
          <w:color w:val="auto"/>
          <w:kern w:val="3"/>
        </w:rPr>
        <w:t xml:space="preserve"> 202</w:t>
      </w:r>
      <w:r w:rsidR="005C77CF">
        <w:rPr>
          <w:rStyle w:val="None"/>
          <w:rFonts w:cs="Arial"/>
          <w:bCs/>
          <w:noProof/>
          <w:color w:val="auto"/>
          <w:kern w:val="3"/>
        </w:rPr>
        <w:t>2</w:t>
      </w:r>
    </w:p>
    <w:p w14:paraId="3E8CF140" w14:textId="77777777" w:rsidR="001D65C6" w:rsidRDefault="001D65C6" w:rsidP="001D65C6">
      <w:pPr>
        <w:jc w:val="center"/>
        <w:rPr>
          <w:rFonts w:ascii="Calibri" w:hAnsi="Calibri" w:cs="Calibri"/>
          <w:b/>
          <w:noProof/>
          <w:sz w:val="28"/>
          <w:szCs w:val="28"/>
          <w:u w:val="single"/>
          <w:shd w:val="clear" w:color="auto" w:fill="FFFFFF"/>
        </w:rPr>
      </w:pPr>
    </w:p>
    <w:p w14:paraId="5BA45421" w14:textId="11247443" w:rsidR="00F2545B" w:rsidRPr="001D65C6" w:rsidRDefault="00F2545B" w:rsidP="001D65C6">
      <w:pPr>
        <w:jc w:val="center"/>
        <w:rPr>
          <w:rFonts w:ascii="Calibri" w:hAnsi="Calibri" w:cs="Calibri"/>
          <w:b/>
          <w:noProof/>
          <w:sz w:val="26"/>
          <w:szCs w:val="26"/>
          <w:u w:val="single"/>
          <w:shd w:val="clear" w:color="auto" w:fill="FFFFFF"/>
        </w:rPr>
      </w:pPr>
      <w:r w:rsidRPr="001D65C6">
        <w:rPr>
          <w:rFonts w:ascii="Calibri" w:hAnsi="Calibri" w:cs="Calibri"/>
          <w:b/>
          <w:noProof/>
          <w:sz w:val="26"/>
          <w:szCs w:val="26"/>
          <w:u w:val="single"/>
          <w:shd w:val="clear" w:color="auto" w:fill="FFFFFF"/>
        </w:rPr>
        <w:t>Yavuz Sezer Anma Konuşmaları</w:t>
      </w:r>
      <w:r w:rsidR="00056A92" w:rsidRPr="001D65C6">
        <w:rPr>
          <w:rFonts w:ascii="Calibri" w:hAnsi="Calibri" w:cs="Calibri"/>
          <w:b/>
          <w:noProof/>
          <w:sz w:val="26"/>
          <w:szCs w:val="26"/>
          <w:u w:val="single"/>
          <w:shd w:val="clear" w:color="auto" w:fill="FFFFFF"/>
        </w:rPr>
        <w:t xml:space="preserve"> </w:t>
      </w:r>
    </w:p>
    <w:p w14:paraId="078A6825" w14:textId="26BCD492" w:rsidR="00056A92" w:rsidRPr="001D65C6" w:rsidRDefault="00F84BBE" w:rsidP="001D65C6">
      <w:pPr>
        <w:jc w:val="center"/>
        <w:rPr>
          <w:rStyle w:val="Gl"/>
          <w:rFonts w:ascii="Calibri" w:hAnsi="Calibri" w:cs="Calibri"/>
          <w:bCs w:val="0"/>
          <w:color w:val="333333"/>
          <w:sz w:val="32"/>
          <w:szCs w:val="32"/>
          <w:bdr w:val="none" w:sz="0" w:space="0" w:color="auto" w:frame="1"/>
          <w:shd w:val="clear" w:color="auto" w:fill="FFFFFF"/>
        </w:rPr>
      </w:pPr>
      <w:r w:rsidRPr="001D65C6">
        <w:rPr>
          <w:rStyle w:val="Gl"/>
          <w:rFonts w:ascii="Calibri" w:hAnsi="Calibri" w:cs="Calibri"/>
          <w:bCs w:val="0"/>
          <w:color w:val="333333"/>
          <w:sz w:val="32"/>
          <w:szCs w:val="32"/>
          <w:bdr w:val="none" w:sz="0" w:space="0" w:color="auto" w:frame="1"/>
          <w:shd w:val="clear" w:color="auto" w:fill="FFFFFF"/>
        </w:rPr>
        <w:t>“</w:t>
      </w:r>
      <w:r w:rsidR="00056A92" w:rsidRPr="001D65C6">
        <w:rPr>
          <w:rStyle w:val="Gl"/>
          <w:rFonts w:ascii="Calibri" w:hAnsi="Calibri" w:cs="Calibri"/>
          <w:bCs w:val="0"/>
          <w:color w:val="333333"/>
          <w:sz w:val="32"/>
          <w:szCs w:val="32"/>
          <w:bdr w:val="none" w:sz="0" w:space="0" w:color="auto" w:frame="1"/>
          <w:shd w:val="clear" w:color="auto" w:fill="FFFFFF"/>
        </w:rPr>
        <w:t xml:space="preserve">İstanbul’un Ötesinde Kitapseverlik: </w:t>
      </w:r>
    </w:p>
    <w:p w14:paraId="733C2783" w14:textId="75760771" w:rsidR="00F2545B" w:rsidRPr="001D65C6" w:rsidRDefault="00056A92" w:rsidP="001D65C6">
      <w:pPr>
        <w:jc w:val="center"/>
        <w:rPr>
          <w:rFonts w:ascii="Calibri" w:hAnsi="Calibri" w:cs="Calibri"/>
          <w:b/>
          <w:noProof/>
          <w:sz w:val="20"/>
          <w:szCs w:val="20"/>
        </w:rPr>
      </w:pPr>
      <w:proofErr w:type="spellStart"/>
      <w:r w:rsidRPr="001D65C6">
        <w:rPr>
          <w:rStyle w:val="Gl"/>
          <w:rFonts w:ascii="Calibri" w:hAnsi="Calibri" w:cs="Calibri"/>
          <w:bCs w:val="0"/>
          <w:color w:val="333333"/>
          <w:sz w:val="32"/>
          <w:szCs w:val="32"/>
          <w:bdr w:val="none" w:sz="0" w:space="0" w:color="auto" w:frame="1"/>
          <w:shd w:val="clear" w:color="auto" w:fill="FFFFFF"/>
        </w:rPr>
        <w:t>Cezzâr’ın</w:t>
      </w:r>
      <w:proofErr w:type="spellEnd"/>
      <w:r w:rsidRPr="001D65C6">
        <w:rPr>
          <w:rStyle w:val="Gl"/>
          <w:rFonts w:ascii="Calibri" w:hAnsi="Calibri" w:cs="Calibri"/>
          <w:bCs w:val="0"/>
          <w:color w:val="333333"/>
          <w:sz w:val="32"/>
          <w:szCs w:val="32"/>
          <w:bdr w:val="none" w:sz="0" w:space="0" w:color="auto" w:frame="1"/>
          <w:shd w:val="clear" w:color="auto" w:fill="FFFFFF"/>
        </w:rPr>
        <w:t xml:space="preserve"> On Sekizinci Yüzyıl </w:t>
      </w:r>
      <w:proofErr w:type="spellStart"/>
      <w:r w:rsidRPr="001D65C6">
        <w:rPr>
          <w:rStyle w:val="Gl"/>
          <w:rFonts w:ascii="Calibri" w:hAnsi="Calibri" w:cs="Calibri"/>
          <w:bCs w:val="0"/>
          <w:color w:val="333333"/>
          <w:sz w:val="32"/>
          <w:szCs w:val="32"/>
          <w:bdr w:val="none" w:sz="0" w:space="0" w:color="auto" w:frame="1"/>
          <w:shd w:val="clear" w:color="auto" w:fill="FFFFFF"/>
        </w:rPr>
        <w:t>Akka</w:t>
      </w:r>
      <w:proofErr w:type="spellEnd"/>
      <w:r w:rsidRPr="001D65C6">
        <w:rPr>
          <w:rStyle w:val="Gl"/>
          <w:rFonts w:ascii="Calibri" w:hAnsi="Calibri" w:cs="Calibri"/>
          <w:bCs w:val="0"/>
          <w:color w:val="333333"/>
          <w:sz w:val="32"/>
          <w:szCs w:val="32"/>
          <w:bdr w:val="none" w:sz="0" w:space="0" w:color="auto" w:frame="1"/>
          <w:shd w:val="clear" w:color="auto" w:fill="FFFFFF"/>
        </w:rPr>
        <w:t xml:space="preserve"> Kütüphanesi</w:t>
      </w:r>
      <w:r w:rsidR="00F84BBE" w:rsidRPr="001D65C6">
        <w:rPr>
          <w:rStyle w:val="Gl"/>
          <w:rFonts w:ascii="Calibri" w:hAnsi="Calibri" w:cs="Calibri"/>
          <w:bCs w:val="0"/>
          <w:color w:val="333333"/>
          <w:sz w:val="32"/>
          <w:szCs w:val="32"/>
          <w:bdr w:val="none" w:sz="0" w:space="0" w:color="auto" w:frame="1"/>
          <w:shd w:val="clear" w:color="auto" w:fill="FFFFFF"/>
        </w:rPr>
        <w:t>”</w:t>
      </w:r>
      <w:r w:rsidRPr="001D65C6">
        <w:rPr>
          <w:rStyle w:val="Gl"/>
          <w:rFonts w:ascii="Calibri" w:hAnsi="Calibri" w:cs="Calibri"/>
          <w:bCs w:val="0"/>
          <w:color w:val="333333"/>
          <w:sz w:val="32"/>
          <w:szCs w:val="32"/>
          <w:bdr w:val="none" w:sz="0" w:space="0" w:color="auto" w:frame="1"/>
          <w:shd w:val="clear" w:color="auto" w:fill="FFFFFF"/>
        </w:rPr>
        <w:t xml:space="preserve"> </w:t>
      </w:r>
    </w:p>
    <w:p w14:paraId="3E7186ED" w14:textId="77777777" w:rsidR="00F30CAA" w:rsidRPr="00705893" w:rsidRDefault="00F30CAA" w:rsidP="001D65C6">
      <w:pPr>
        <w:shd w:val="clear" w:color="auto" w:fill="FFFFFF"/>
        <w:jc w:val="both"/>
        <w:rPr>
          <w:rFonts w:ascii="Calibri" w:hAnsi="Calibri" w:cs="Calibri"/>
          <w:b/>
          <w:noProof/>
        </w:rPr>
      </w:pPr>
    </w:p>
    <w:p w14:paraId="651CD0A8" w14:textId="57798D5E" w:rsidR="00F84BBE" w:rsidRPr="001D65C6" w:rsidRDefault="00671EF8" w:rsidP="001D65C6">
      <w:pPr>
        <w:jc w:val="both"/>
        <w:rPr>
          <w:rStyle w:val="Gl"/>
          <w:rFonts w:ascii="Calibri" w:hAnsi="Calibri" w:cs="Calibri"/>
          <w:bCs w:val="0"/>
          <w:noProof/>
        </w:rPr>
      </w:pPr>
      <w:r w:rsidRPr="001D65C6">
        <w:rPr>
          <w:rFonts w:ascii="Calibri" w:hAnsi="Calibri" w:cs="Calibri"/>
          <w:b/>
          <w:noProof/>
        </w:rPr>
        <w:t>İstanbul Araştırmaları Enstitüsü</w:t>
      </w:r>
      <w:r w:rsidR="001951CA" w:rsidRPr="001D65C6">
        <w:rPr>
          <w:rFonts w:ascii="Calibri" w:hAnsi="Calibri" w:cs="Calibri"/>
          <w:b/>
          <w:noProof/>
        </w:rPr>
        <w:t>,</w:t>
      </w:r>
      <w:r w:rsidRPr="001D65C6">
        <w:rPr>
          <w:rFonts w:ascii="Calibri" w:hAnsi="Calibri" w:cs="Calibri"/>
          <w:b/>
          <w:noProof/>
        </w:rPr>
        <w:t xml:space="preserve"> mimarlık tarihçisi Yavuz Sezer anısına</w:t>
      </w:r>
      <w:r w:rsidR="00604F37">
        <w:rPr>
          <w:rFonts w:ascii="Calibri" w:hAnsi="Calibri" w:cs="Calibri"/>
          <w:b/>
          <w:noProof/>
        </w:rPr>
        <w:t xml:space="preserve">, </w:t>
      </w:r>
      <w:r w:rsidR="005E342D">
        <w:rPr>
          <w:rFonts w:ascii="Calibri" w:hAnsi="Calibri" w:cs="Calibri"/>
          <w:b/>
          <w:noProof/>
        </w:rPr>
        <w:t>paydaş kurum ve kişilerle ortaklaşa</w:t>
      </w:r>
      <w:r w:rsidR="00604F37">
        <w:rPr>
          <w:rFonts w:ascii="Calibri" w:hAnsi="Calibri" w:cs="Calibri"/>
          <w:b/>
          <w:noProof/>
        </w:rPr>
        <w:t xml:space="preserve"> </w:t>
      </w:r>
      <w:r w:rsidRPr="001D65C6">
        <w:rPr>
          <w:rFonts w:ascii="Calibri" w:hAnsi="Calibri" w:cs="Calibri"/>
          <w:b/>
          <w:noProof/>
        </w:rPr>
        <w:t>düzenle</w:t>
      </w:r>
      <w:r w:rsidR="001951CA" w:rsidRPr="001D65C6">
        <w:rPr>
          <w:rFonts w:ascii="Calibri" w:hAnsi="Calibri" w:cs="Calibri"/>
          <w:b/>
          <w:noProof/>
        </w:rPr>
        <w:t>diği</w:t>
      </w:r>
      <w:r w:rsidRPr="001D65C6">
        <w:rPr>
          <w:rFonts w:ascii="Calibri" w:hAnsi="Calibri" w:cs="Calibri"/>
          <w:b/>
          <w:noProof/>
        </w:rPr>
        <w:t xml:space="preserve"> konuşma serisinin ikincisin</w:t>
      </w:r>
      <w:r w:rsidR="00F84BBE" w:rsidRPr="001D65C6">
        <w:rPr>
          <w:rFonts w:ascii="Calibri" w:hAnsi="Calibri" w:cs="Calibri"/>
          <w:b/>
          <w:noProof/>
        </w:rPr>
        <w:t>de</w:t>
      </w:r>
      <w:r w:rsidR="001951CA" w:rsidRPr="001D65C6">
        <w:rPr>
          <w:rFonts w:ascii="Calibri" w:hAnsi="Calibri" w:cs="Calibri"/>
          <w:b/>
          <w:noProof/>
        </w:rPr>
        <w:t>,</w:t>
      </w:r>
      <w:r w:rsidR="00F84BBE" w:rsidRPr="001D65C6">
        <w:rPr>
          <w:rFonts w:ascii="Calibri" w:hAnsi="Calibri" w:cs="Calibri"/>
          <w:b/>
          <w:noProof/>
        </w:rPr>
        <w:t xml:space="preserve"> </w:t>
      </w:r>
      <w:r w:rsidR="00F84BBE" w:rsidRPr="001D65C6">
        <w:rPr>
          <w:rFonts w:ascii="Calibri" w:hAnsi="Calibri" w:cs="Calibri"/>
          <w:b/>
          <w:shd w:val="clear" w:color="auto" w:fill="FFFFFF"/>
        </w:rPr>
        <w:t xml:space="preserve">okumanın tarihi, kitap ve kütüphaneler konularında çalışmalar yürüten </w:t>
      </w:r>
      <w:r w:rsidR="00F84BBE" w:rsidRPr="001D65C6">
        <w:rPr>
          <w:rStyle w:val="Gl"/>
          <w:rFonts w:ascii="Calibri" w:hAnsi="Calibri" w:cs="Calibri"/>
          <w:bCs w:val="0"/>
          <w:bdr w:val="none" w:sz="0" w:space="0" w:color="auto" w:frame="1"/>
          <w:shd w:val="clear" w:color="auto" w:fill="FFFFFF"/>
        </w:rPr>
        <w:t xml:space="preserve">Konrad </w:t>
      </w:r>
      <w:proofErr w:type="spellStart"/>
      <w:r w:rsidR="00F84BBE" w:rsidRPr="001D65C6">
        <w:rPr>
          <w:rStyle w:val="Gl"/>
          <w:rFonts w:ascii="Calibri" w:hAnsi="Calibri" w:cs="Calibri"/>
          <w:bCs w:val="0"/>
          <w:bdr w:val="none" w:sz="0" w:space="0" w:color="auto" w:frame="1"/>
          <w:shd w:val="clear" w:color="auto" w:fill="FFFFFF"/>
        </w:rPr>
        <w:t>Hirschler’i</w:t>
      </w:r>
      <w:proofErr w:type="spellEnd"/>
      <w:r w:rsidR="00F84BBE" w:rsidRPr="001D65C6">
        <w:rPr>
          <w:rStyle w:val="Gl"/>
          <w:rFonts w:ascii="Calibri" w:hAnsi="Calibri" w:cs="Calibri"/>
          <w:bCs w:val="0"/>
          <w:bdr w:val="none" w:sz="0" w:space="0" w:color="auto" w:frame="1"/>
          <w:shd w:val="clear" w:color="auto" w:fill="FFFFFF"/>
        </w:rPr>
        <w:t xml:space="preserve"> konuk ediyor. </w:t>
      </w:r>
      <w:r w:rsidR="00E46802" w:rsidRPr="001D65C6">
        <w:rPr>
          <w:rStyle w:val="Gl"/>
          <w:rFonts w:ascii="Calibri" w:hAnsi="Calibri" w:cs="Calibri"/>
          <w:bdr w:val="none" w:sz="0" w:space="0" w:color="auto" w:frame="1"/>
          <w:shd w:val="clear" w:color="auto" w:fill="FFFFFF"/>
        </w:rPr>
        <w:t xml:space="preserve">“İstanbul’un Ötesinde Kitapseverlik: </w:t>
      </w:r>
      <w:proofErr w:type="spellStart"/>
      <w:r w:rsidR="00E46802" w:rsidRPr="001D65C6">
        <w:rPr>
          <w:rStyle w:val="Gl"/>
          <w:rFonts w:ascii="Calibri" w:hAnsi="Calibri" w:cs="Calibri"/>
          <w:bdr w:val="none" w:sz="0" w:space="0" w:color="auto" w:frame="1"/>
          <w:shd w:val="clear" w:color="auto" w:fill="FFFFFF"/>
        </w:rPr>
        <w:t>Cezzâr’ın</w:t>
      </w:r>
      <w:proofErr w:type="spellEnd"/>
      <w:r w:rsidR="00E46802" w:rsidRPr="001D65C6">
        <w:rPr>
          <w:rStyle w:val="Gl"/>
          <w:rFonts w:ascii="Calibri" w:hAnsi="Calibri" w:cs="Calibri"/>
          <w:bdr w:val="none" w:sz="0" w:space="0" w:color="auto" w:frame="1"/>
          <w:shd w:val="clear" w:color="auto" w:fill="FFFFFF"/>
        </w:rPr>
        <w:t xml:space="preserve"> On Sekizinci Yüzyıl </w:t>
      </w:r>
      <w:proofErr w:type="spellStart"/>
      <w:r w:rsidR="00E46802" w:rsidRPr="001D65C6">
        <w:rPr>
          <w:rStyle w:val="Gl"/>
          <w:rFonts w:ascii="Calibri" w:hAnsi="Calibri" w:cs="Calibri"/>
          <w:bdr w:val="none" w:sz="0" w:space="0" w:color="auto" w:frame="1"/>
          <w:shd w:val="clear" w:color="auto" w:fill="FFFFFF"/>
        </w:rPr>
        <w:t>Akka</w:t>
      </w:r>
      <w:proofErr w:type="spellEnd"/>
      <w:r w:rsidR="00E46802" w:rsidRPr="001D65C6">
        <w:rPr>
          <w:rStyle w:val="Gl"/>
          <w:rFonts w:ascii="Calibri" w:hAnsi="Calibri" w:cs="Calibri"/>
          <w:bdr w:val="none" w:sz="0" w:space="0" w:color="auto" w:frame="1"/>
          <w:shd w:val="clear" w:color="auto" w:fill="FFFFFF"/>
        </w:rPr>
        <w:t xml:space="preserve"> Kütüphanesi” başlıklı konuşma, 2 Aralık Cuma günü </w:t>
      </w:r>
      <w:r w:rsidR="005E342D" w:rsidRPr="005E342D">
        <w:rPr>
          <w:rStyle w:val="Gl"/>
          <w:rFonts w:ascii="Calibri" w:hAnsi="Calibri" w:cs="Calibri"/>
          <w:bdr w:val="none" w:sz="0" w:space="0" w:color="auto" w:frame="1"/>
          <w:shd w:val="clear" w:color="auto" w:fill="FFFFFF"/>
        </w:rPr>
        <w:t xml:space="preserve">saat 18.00’de </w:t>
      </w:r>
      <w:r w:rsidR="007B0B81" w:rsidRPr="001D65C6">
        <w:rPr>
          <w:rFonts w:ascii="Calibri" w:hAnsi="Calibri" w:cs="Calibri"/>
          <w:b/>
          <w:noProof/>
        </w:rPr>
        <w:t xml:space="preserve">ANAMED </w:t>
      </w:r>
      <w:r w:rsidR="007B0B81" w:rsidRPr="001D65C6">
        <w:rPr>
          <w:rStyle w:val="Gl"/>
          <w:rFonts w:ascii="Calibri" w:hAnsi="Calibri" w:cs="Calibri"/>
          <w:bdr w:val="none" w:sz="0" w:space="0" w:color="auto" w:frame="1"/>
        </w:rPr>
        <w:t>Oditoryumu</w:t>
      </w:r>
      <w:r w:rsidR="00F84BBE" w:rsidRPr="001D65C6">
        <w:rPr>
          <w:rStyle w:val="Gl"/>
          <w:rFonts w:ascii="Calibri" w:hAnsi="Calibri" w:cs="Calibri"/>
          <w:bdr w:val="none" w:sz="0" w:space="0" w:color="auto" w:frame="1"/>
        </w:rPr>
        <w:t>’</w:t>
      </w:r>
      <w:r w:rsidR="007B0B81" w:rsidRPr="001D65C6">
        <w:rPr>
          <w:rStyle w:val="Gl"/>
          <w:rFonts w:ascii="Calibri" w:hAnsi="Calibri" w:cs="Calibri"/>
          <w:bdr w:val="none" w:sz="0" w:space="0" w:color="auto" w:frame="1"/>
        </w:rPr>
        <w:t>nda gerçekleşecek</w:t>
      </w:r>
      <w:r w:rsidR="00E46802" w:rsidRPr="001D65C6">
        <w:rPr>
          <w:rFonts w:ascii="Calibri" w:hAnsi="Calibri" w:cs="Calibri"/>
          <w:b/>
          <w:noProof/>
        </w:rPr>
        <w:t>.</w:t>
      </w:r>
    </w:p>
    <w:p w14:paraId="283DCBE9" w14:textId="4503F9D1" w:rsidR="00623AC4" w:rsidRPr="001D65C6" w:rsidRDefault="00623AC4" w:rsidP="001D65C6">
      <w:pPr>
        <w:shd w:val="clear" w:color="auto" w:fill="FFFFFF"/>
        <w:spacing w:before="240"/>
        <w:jc w:val="both"/>
        <w:rPr>
          <w:rFonts w:ascii="Calibri" w:hAnsi="Calibri" w:cs="Calibri"/>
          <w:noProof/>
          <w:sz w:val="22"/>
          <w:szCs w:val="22"/>
        </w:rPr>
      </w:pPr>
      <w:r w:rsidRPr="001D65C6">
        <w:rPr>
          <w:rFonts w:ascii="Calibri" w:hAnsi="Calibri" w:cs="Calibri"/>
          <w:bCs/>
          <w:noProof/>
          <w:sz w:val="22"/>
          <w:szCs w:val="22"/>
        </w:rPr>
        <w:t>Yavuz Sezer Anma Konuşmaları,</w:t>
      </w:r>
      <w:r w:rsidRPr="001D65C6">
        <w:rPr>
          <w:rStyle w:val="None"/>
          <w:rFonts w:ascii="Calibri" w:hAnsi="Calibri" w:cs="Calibri"/>
          <w:bCs/>
          <w:noProof/>
          <w:sz w:val="22"/>
          <w:szCs w:val="22"/>
          <w:shd w:val="clear" w:color="auto" w:fill="FFFFFF"/>
        </w:rPr>
        <w:t xml:space="preserve"> genç yaşta </w:t>
      </w:r>
      <w:r w:rsidRPr="001D65C6">
        <w:rPr>
          <w:rFonts w:ascii="Calibri" w:hAnsi="Calibri" w:cs="Calibri"/>
          <w:noProof/>
          <w:sz w:val="22"/>
          <w:szCs w:val="22"/>
        </w:rPr>
        <w:t>aramızdan ayrılan tarihçi ve akademisyen Yavuz Sezer’in düşünsel mirasını yaşatmak amacıyla</w:t>
      </w:r>
      <w:r w:rsidRPr="001D65C6">
        <w:rPr>
          <w:rStyle w:val="None"/>
          <w:rFonts w:ascii="Calibri" w:hAnsi="Calibri" w:cs="Calibri"/>
          <w:bCs/>
          <w:noProof/>
          <w:sz w:val="22"/>
          <w:szCs w:val="22"/>
          <w:shd w:val="clear" w:color="auto" w:fill="FFFFFF"/>
        </w:rPr>
        <w:t xml:space="preserve"> Suna ve İnan Kıraç Vakfı İstanbul Araştırmaları Enst</w:t>
      </w:r>
      <w:r w:rsidRPr="001D65C6">
        <w:rPr>
          <w:rStyle w:val="None"/>
          <w:rFonts w:ascii="Calibri" w:hAnsi="Calibri" w:cs="Calibri"/>
          <w:bCs/>
          <w:noProof/>
          <w:sz w:val="22"/>
          <w:szCs w:val="22"/>
        </w:rPr>
        <w:t>itüsü,</w:t>
      </w:r>
      <w:r w:rsidRPr="001D65C6">
        <w:rPr>
          <w:rStyle w:val="None"/>
          <w:rFonts w:ascii="Calibri" w:hAnsi="Calibri" w:cs="Calibri"/>
          <w:b/>
          <w:bCs/>
          <w:noProof/>
          <w:sz w:val="22"/>
          <w:szCs w:val="22"/>
        </w:rPr>
        <w:t xml:space="preserve"> </w:t>
      </w:r>
      <w:r w:rsidRPr="001D65C6">
        <w:rPr>
          <w:rFonts w:ascii="Calibri" w:hAnsi="Calibri" w:cs="Calibri"/>
          <w:noProof/>
          <w:sz w:val="22"/>
          <w:szCs w:val="22"/>
        </w:rPr>
        <w:t xml:space="preserve">Koç Üniversitesi Anadolu Medeniyetleri Araştırma Merkezi (ANAMED), Boğaziçi Üniversitesi Tarih Bölümü ve Yavuz Sezer’in Arkadaşları tarafından </w:t>
      </w:r>
      <w:r w:rsidR="002F1715" w:rsidRPr="001D65C6">
        <w:rPr>
          <w:rFonts w:ascii="Calibri" w:hAnsi="Calibri" w:cs="Calibri"/>
          <w:noProof/>
          <w:sz w:val="22"/>
          <w:szCs w:val="22"/>
        </w:rPr>
        <w:t>2021 yılında başlatıldı</w:t>
      </w:r>
      <w:r w:rsidRPr="001D65C6">
        <w:rPr>
          <w:rFonts w:ascii="Calibri" w:hAnsi="Calibri" w:cs="Calibri"/>
          <w:noProof/>
          <w:sz w:val="22"/>
          <w:szCs w:val="22"/>
        </w:rPr>
        <w:t>.</w:t>
      </w:r>
      <w:r w:rsidR="00422052" w:rsidRPr="001D65C6">
        <w:rPr>
          <w:rFonts w:ascii="Calibri" w:hAnsi="Calibri" w:cs="Calibri"/>
          <w:noProof/>
          <w:sz w:val="22"/>
          <w:szCs w:val="22"/>
        </w:rPr>
        <w:t xml:space="preserve"> </w:t>
      </w:r>
      <w:r w:rsidR="007B0B81" w:rsidRPr="001D65C6">
        <w:rPr>
          <w:rFonts w:ascii="Calibri" w:hAnsi="Calibri" w:cs="Calibri"/>
          <w:noProof/>
          <w:sz w:val="22"/>
          <w:szCs w:val="22"/>
        </w:rPr>
        <w:t xml:space="preserve">Tarihe tutkuyla bağlı olan genç akademisyenin mekânlar, insanlar ve düşünceleri bir araya getiren çok katmanlı bakışını sürdürmeyi amaçlayan </w:t>
      </w:r>
      <w:r w:rsidR="002F1715" w:rsidRPr="001D65C6">
        <w:rPr>
          <w:rFonts w:ascii="Calibri" w:hAnsi="Calibri" w:cs="Calibri"/>
          <w:bCs/>
          <w:noProof/>
          <w:sz w:val="22"/>
          <w:szCs w:val="22"/>
        </w:rPr>
        <w:t>Yavuz Sezer Anma Konuşmaları</w:t>
      </w:r>
      <w:r w:rsidRPr="001D65C6">
        <w:rPr>
          <w:rFonts w:ascii="Calibri" w:hAnsi="Calibri" w:cs="Calibri"/>
          <w:bCs/>
          <w:noProof/>
          <w:sz w:val="22"/>
          <w:szCs w:val="22"/>
        </w:rPr>
        <w:t xml:space="preserve">, her yıl mimarlık tarihi, şehir tarihi veya kitap tarihi alanlarına önemli katkılar yapmış bir tarihçiyi konuk ediyor. </w:t>
      </w:r>
    </w:p>
    <w:p w14:paraId="4DBDF1E9" w14:textId="6D467F7D" w:rsidR="002F1715" w:rsidRPr="001D65C6" w:rsidRDefault="002F1715" w:rsidP="001D65C6">
      <w:pPr>
        <w:spacing w:before="240"/>
        <w:jc w:val="both"/>
        <w:rPr>
          <w:rFonts w:ascii="Calibri" w:hAnsi="Calibri" w:cs="Calibri"/>
          <w:noProof/>
          <w:sz w:val="22"/>
          <w:szCs w:val="22"/>
        </w:rPr>
      </w:pPr>
      <w:r w:rsidRPr="001D65C6">
        <w:rPr>
          <w:rFonts w:ascii="Calibri" w:hAnsi="Calibri" w:cs="Calibri"/>
          <w:bCs/>
          <w:noProof/>
          <w:sz w:val="22"/>
          <w:szCs w:val="22"/>
        </w:rPr>
        <w:t>Konuşma s</w:t>
      </w:r>
      <w:r w:rsidR="00147B2D" w:rsidRPr="001D65C6">
        <w:rPr>
          <w:rFonts w:ascii="Calibri" w:hAnsi="Calibri" w:cs="Calibri"/>
          <w:bCs/>
          <w:noProof/>
          <w:sz w:val="22"/>
          <w:szCs w:val="22"/>
        </w:rPr>
        <w:t>eri</w:t>
      </w:r>
      <w:r w:rsidRPr="001D65C6">
        <w:rPr>
          <w:rFonts w:ascii="Calibri" w:hAnsi="Calibri" w:cs="Calibri"/>
          <w:bCs/>
          <w:noProof/>
          <w:sz w:val="22"/>
          <w:szCs w:val="22"/>
        </w:rPr>
        <w:t>si</w:t>
      </w:r>
      <w:r w:rsidR="00147B2D" w:rsidRPr="001D65C6">
        <w:rPr>
          <w:rFonts w:ascii="Calibri" w:hAnsi="Calibri" w:cs="Calibri"/>
          <w:bCs/>
          <w:noProof/>
          <w:sz w:val="22"/>
          <w:szCs w:val="22"/>
        </w:rPr>
        <w:t>nin ikinci konuğu</w:t>
      </w:r>
      <w:r w:rsidR="00D51A94" w:rsidRPr="001D65C6">
        <w:rPr>
          <w:rFonts w:ascii="Calibri" w:hAnsi="Calibri" w:cs="Calibri"/>
          <w:bCs/>
          <w:noProof/>
          <w:sz w:val="22"/>
          <w:szCs w:val="22"/>
        </w:rPr>
        <w:t xml:space="preserve">, okumanın </w:t>
      </w:r>
      <w:r w:rsidR="00D51A94" w:rsidRPr="001D65C6">
        <w:rPr>
          <w:rFonts w:ascii="Calibri" w:hAnsi="Calibri" w:cs="Calibri"/>
          <w:bCs/>
          <w:sz w:val="22"/>
          <w:szCs w:val="22"/>
          <w:shd w:val="clear" w:color="auto" w:fill="FFFFFF"/>
        </w:rPr>
        <w:t xml:space="preserve">tarihi, kitap ve kütüphaneler </w:t>
      </w:r>
      <w:r w:rsidRPr="001D65C6">
        <w:rPr>
          <w:rFonts w:ascii="Calibri" w:hAnsi="Calibri" w:cs="Calibri"/>
          <w:bCs/>
          <w:sz w:val="22"/>
          <w:szCs w:val="22"/>
          <w:shd w:val="clear" w:color="auto" w:fill="FFFFFF"/>
        </w:rPr>
        <w:t>üzerine</w:t>
      </w:r>
      <w:r w:rsidR="00D51A94" w:rsidRPr="001D65C6">
        <w:rPr>
          <w:rFonts w:ascii="Calibri" w:hAnsi="Calibri" w:cs="Calibri"/>
          <w:bCs/>
          <w:sz w:val="22"/>
          <w:szCs w:val="22"/>
          <w:shd w:val="clear" w:color="auto" w:fill="FFFFFF"/>
        </w:rPr>
        <w:t xml:space="preserve"> çalışmalar yapan</w:t>
      </w:r>
      <w:r w:rsidR="00147B2D" w:rsidRPr="001D65C6">
        <w:rPr>
          <w:rFonts w:ascii="Calibri" w:hAnsi="Calibri" w:cs="Calibri"/>
          <w:bCs/>
          <w:noProof/>
          <w:sz w:val="22"/>
          <w:szCs w:val="22"/>
        </w:rPr>
        <w:t xml:space="preserve"> </w:t>
      </w:r>
      <w:r w:rsidR="00147B2D" w:rsidRPr="001D65C6">
        <w:rPr>
          <w:rFonts w:ascii="Calibri" w:hAnsi="Calibri" w:cs="Calibri"/>
          <w:b/>
          <w:noProof/>
          <w:sz w:val="22"/>
          <w:szCs w:val="22"/>
        </w:rPr>
        <w:t>Konrad Hirschler</w:t>
      </w:r>
      <w:r w:rsidR="00D51A94" w:rsidRPr="001D65C6">
        <w:rPr>
          <w:rFonts w:ascii="Calibri" w:hAnsi="Calibri" w:cs="Calibri"/>
          <w:noProof/>
          <w:sz w:val="22"/>
          <w:szCs w:val="22"/>
        </w:rPr>
        <w:t xml:space="preserve"> olacak.</w:t>
      </w:r>
      <w:r w:rsidR="00147B2D" w:rsidRPr="001D65C6">
        <w:rPr>
          <w:rFonts w:ascii="Calibri" w:hAnsi="Calibri" w:cs="Calibri"/>
          <w:bCs/>
          <w:noProof/>
          <w:sz w:val="22"/>
          <w:szCs w:val="22"/>
        </w:rPr>
        <w:t xml:space="preserve"> </w:t>
      </w:r>
      <w:r w:rsidR="00D51A94" w:rsidRPr="001D65C6">
        <w:rPr>
          <w:rFonts w:ascii="Calibri" w:hAnsi="Calibri" w:cs="Calibri"/>
          <w:bCs/>
          <w:sz w:val="22"/>
          <w:szCs w:val="22"/>
          <w:shd w:val="clear" w:color="auto" w:fill="FFFFFF"/>
        </w:rPr>
        <w:t xml:space="preserve">Boğaziçi Üniversitesi Tarih Bölümü'nden Dr. </w:t>
      </w:r>
      <w:r w:rsidR="00D51A94" w:rsidRPr="001D65C6">
        <w:rPr>
          <w:rStyle w:val="Gl"/>
          <w:rFonts w:ascii="Calibri" w:hAnsi="Calibri" w:cs="Calibri"/>
          <w:b w:val="0"/>
          <w:sz w:val="22"/>
          <w:szCs w:val="22"/>
          <w:bdr w:val="none" w:sz="0" w:space="0" w:color="auto" w:frame="1"/>
          <w:shd w:val="clear" w:color="auto" w:fill="FFFFFF"/>
        </w:rPr>
        <w:t xml:space="preserve">Akif </w:t>
      </w:r>
      <w:proofErr w:type="spellStart"/>
      <w:r w:rsidR="00D51A94" w:rsidRPr="001D65C6">
        <w:rPr>
          <w:rStyle w:val="Gl"/>
          <w:rFonts w:ascii="Calibri" w:hAnsi="Calibri" w:cs="Calibri"/>
          <w:b w:val="0"/>
          <w:sz w:val="22"/>
          <w:szCs w:val="22"/>
          <w:bdr w:val="none" w:sz="0" w:space="0" w:color="auto" w:frame="1"/>
          <w:shd w:val="clear" w:color="auto" w:fill="FFFFFF"/>
        </w:rPr>
        <w:t>Ercihan</w:t>
      </w:r>
      <w:proofErr w:type="spellEnd"/>
      <w:r w:rsidR="00D51A94" w:rsidRPr="001D65C6">
        <w:rPr>
          <w:rStyle w:val="Gl"/>
          <w:rFonts w:ascii="Calibri" w:hAnsi="Calibri" w:cs="Calibri"/>
          <w:b w:val="0"/>
          <w:sz w:val="22"/>
          <w:szCs w:val="22"/>
          <w:bdr w:val="none" w:sz="0" w:space="0" w:color="auto" w:frame="1"/>
          <w:shd w:val="clear" w:color="auto" w:fill="FFFFFF"/>
        </w:rPr>
        <w:t xml:space="preserve"> </w:t>
      </w:r>
      <w:proofErr w:type="spellStart"/>
      <w:r w:rsidR="00D51A94" w:rsidRPr="001D65C6">
        <w:rPr>
          <w:rStyle w:val="Gl"/>
          <w:rFonts w:ascii="Calibri" w:hAnsi="Calibri" w:cs="Calibri"/>
          <w:b w:val="0"/>
          <w:sz w:val="22"/>
          <w:szCs w:val="22"/>
          <w:bdr w:val="none" w:sz="0" w:space="0" w:color="auto" w:frame="1"/>
          <w:shd w:val="clear" w:color="auto" w:fill="FFFFFF"/>
        </w:rPr>
        <w:t>Yerlioğlu’nun</w:t>
      </w:r>
      <w:proofErr w:type="spellEnd"/>
      <w:r w:rsidR="00D51A94" w:rsidRPr="001D65C6">
        <w:rPr>
          <w:rStyle w:val="Gl"/>
          <w:rFonts w:ascii="Calibri" w:hAnsi="Calibri" w:cs="Calibri"/>
          <w:b w:val="0"/>
          <w:sz w:val="22"/>
          <w:szCs w:val="22"/>
          <w:bdr w:val="none" w:sz="0" w:space="0" w:color="auto" w:frame="1"/>
          <w:shd w:val="clear" w:color="auto" w:fill="FFFFFF"/>
        </w:rPr>
        <w:t xml:space="preserve"> </w:t>
      </w:r>
      <w:proofErr w:type="spellStart"/>
      <w:r w:rsidR="00D51A94" w:rsidRPr="001D65C6">
        <w:rPr>
          <w:rStyle w:val="Gl"/>
          <w:rFonts w:ascii="Calibri" w:hAnsi="Calibri" w:cs="Calibri"/>
          <w:b w:val="0"/>
          <w:sz w:val="22"/>
          <w:szCs w:val="22"/>
          <w:bdr w:val="none" w:sz="0" w:space="0" w:color="auto" w:frame="1"/>
          <w:shd w:val="clear" w:color="auto" w:fill="FFFFFF"/>
        </w:rPr>
        <w:t>moderatörlüğünü</w:t>
      </w:r>
      <w:proofErr w:type="spellEnd"/>
      <w:r w:rsidR="00D51A94" w:rsidRPr="001D65C6">
        <w:rPr>
          <w:rStyle w:val="Gl"/>
          <w:rFonts w:ascii="Calibri" w:hAnsi="Calibri" w:cs="Calibri"/>
          <w:b w:val="0"/>
          <w:sz w:val="22"/>
          <w:szCs w:val="22"/>
          <w:bdr w:val="none" w:sz="0" w:space="0" w:color="auto" w:frame="1"/>
          <w:shd w:val="clear" w:color="auto" w:fill="FFFFFF"/>
        </w:rPr>
        <w:t xml:space="preserve"> üstlendiği </w:t>
      </w:r>
      <w:hyperlink r:id="rId7" w:history="1">
        <w:r w:rsidR="00D51A94" w:rsidRPr="001D65C6">
          <w:rPr>
            <w:rStyle w:val="Kpr"/>
            <w:rFonts w:ascii="Calibri" w:hAnsi="Calibri" w:cs="Calibri"/>
            <w:b/>
            <w:bCs/>
            <w:sz w:val="22"/>
            <w:szCs w:val="22"/>
            <w:bdr w:val="none" w:sz="0" w:space="0" w:color="auto" w:frame="1"/>
            <w:shd w:val="clear" w:color="auto" w:fill="FFFFFF"/>
          </w:rPr>
          <w:t xml:space="preserve">“İstanbul’un Ötesinde Kitapseverlik: </w:t>
        </w:r>
        <w:proofErr w:type="spellStart"/>
        <w:r w:rsidR="00D51A94" w:rsidRPr="001D65C6">
          <w:rPr>
            <w:rStyle w:val="Kpr"/>
            <w:rFonts w:ascii="Calibri" w:hAnsi="Calibri" w:cs="Calibri"/>
            <w:b/>
            <w:bCs/>
            <w:sz w:val="22"/>
            <w:szCs w:val="22"/>
            <w:bdr w:val="none" w:sz="0" w:space="0" w:color="auto" w:frame="1"/>
            <w:shd w:val="clear" w:color="auto" w:fill="FFFFFF"/>
          </w:rPr>
          <w:t>Cezzâr’ın</w:t>
        </w:r>
        <w:proofErr w:type="spellEnd"/>
        <w:r w:rsidR="00D51A94" w:rsidRPr="001D65C6">
          <w:rPr>
            <w:rStyle w:val="Kpr"/>
            <w:rFonts w:ascii="Calibri" w:hAnsi="Calibri" w:cs="Calibri"/>
            <w:b/>
            <w:bCs/>
            <w:sz w:val="22"/>
            <w:szCs w:val="22"/>
            <w:bdr w:val="none" w:sz="0" w:space="0" w:color="auto" w:frame="1"/>
            <w:shd w:val="clear" w:color="auto" w:fill="FFFFFF"/>
          </w:rPr>
          <w:t xml:space="preserve"> On Sekizinci Yüzyıl </w:t>
        </w:r>
        <w:proofErr w:type="spellStart"/>
        <w:r w:rsidR="00D51A94" w:rsidRPr="001D65C6">
          <w:rPr>
            <w:rStyle w:val="Kpr"/>
            <w:rFonts w:ascii="Calibri" w:hAnsi="Calibri" w:cs="Calibri"/>
            <w:b/>
            <w:bCs/>
            <w:sz w:val="22"/>
            <w:szCs w:val="22"/>
            <w:bdr w:val="none" w:sz="0" w:space="0" w:color="auto" w:frame="1"/>
            <w:shd w:val="clear" w:color="auto" w:fill="FFFFFF"/>
          </w:rPr>
          <w:t>Akka</w:t>
        </w:r>
        <w:proofErr w:type="spellEnd"/>
        <w:r w:rsidR="00D51A94" w:rsidRPr="001D65C6">
          <w:rPr>
            <w:rStyle w:val="Kpr"/>
            <w:rFonts w:ascii="Calibri" w:hAnsi="Calibri" w:cs="Calibri"/>
            <w:b/>
            <w:bCs/>
            <w:sz w:val="22"/>
            <w:szCs w:val="22"/>
            <w:bdr w:val="none" w:sz="0" w:space="0" w:color="auto" w:frame="1"/>
            <w:shd w:val="clear" w:color="auto" w:fill="FFFFFF"/>
          </w:rPr>
          <w:t xml:space="preserve"> Kütüphanesi”</w:t>
        </w:r>
      </w:hyperlink>
      <w:r w:rsidR="00D51A94" w:rsidRPr="001D65C6">
        <w:rPr>
          <w:rStyle w:val="Gl"/>
          <w:rFonts w:ascii="Calibri" w:hAnsi="Calibri" w:cs="Calibri"/>
          <w:sz w:val="22"/>
          <w:szCs w:val="22"/>
          <w:bdr w:val="none" w:sz="0" w:space="0" w:color="auto" w:frame="1"/>
          <w:shd w:val="clear" w:color="auto" w:fill="FFFFFF"/>
        </w:rPr>
        <w:t xml:space="preserve"> </w:t>
      </w:r>
      <w:r w:rsidR="00D51A94" w:rsidRPr="001D65C6">
        <w:rPr>
          <w:rStyle w:val="Gl"/>
          <w:rFonts w:ascii="Calibri" w:hAnsi="Calibri" w:cs="Calibri"/>
          <w:b w:val="0"/>
          <w:bCs w:val="0"/>
          <w:sz w:val="22"/>
          <w:szCs w:val="22"/>
          <w:bdr w:val="none" w:sz="0" w:space="0" w:color="auto" w:frame="1"/>
          <w:shd w:val="clear" w:color="auto" w:fill="FFFFFF"/>
        </w:rPr>
        <w:t xml:space="preserve">başlıklı </w:t>
      </w:r>
      <w:r w:rsidR="00D51A94" w:rsidRPr="001D65C6">
        <w:rPr>
          <w:rFonts w:ascii="Calibri" w:hAnsi="Calibri" w:cs="Calibri"/>
          <w:noProof/>
          <w:sz w:val="22"/>
          <w:szCs w:val="22"/>
        </w:rPr>
        <w:t>konuşma</w:t>
      </w:r>
      <w:r w:rsidR="00D51A94" w:rsidRPr="001D65C6">
        <w:rPr>
          <w:rStyle w:val="Gl"/>
          <w:rFonts w:ascii="Calibri" w:hAnsi="Calibri" w:cs="Calibri"/>
          <w:b w:val="0"/>
          <w:sz w:val="22"/>
          <w:szCs w:val="22"/>
          <w:bdr w:val="none" w:sz="0" w:space="0" w:color="auto" w:frame="1"/>
          <w:shd w:val="clear" w:color="auto" w:fill="FFFFFF"/>
        </w:rPr>
        <w:t xml:space="preserve">, </w:t>
      </w:r>
      <w:r w:rsidR="00147B2D" w:rsidRPr="001D65C6">
        <w:rPr>
          <w:rFonts w:ascii="Calibri" w:hAnsi="Calibri" w:cs="Calibri"/>
          <w:b/>
          <w:bCs/>
          <w:noProof/>
          <w:sz w:val="22"/>
          <w:szCs w:val="22"/>
        </w:rPr>
        <w:t>2 Aralık Cuma</w:t>
      </w:r>
      <w:r w:rsidR="00147B2D" w:rsidRPr="001D65C6">
        <w:rPr>
          <w:rFonts w:ascii="Calibri" w:hAnsi="Calibri" w:cs="Calibri"/>
          <w:noProof/>
          <w:sz w:val="22"/>
          <w:szCs w:val="22"/>
        </w:rPr>
        <w:t xml:space="preserve"> günü saat 18.00’de </w:t>
      </w:r>
      <w:r w:rsidR="00147B2D" w:rsidRPr="001D65C6">
        <w:rPr>
          <w:rFonts w:ascii="Calibri" w:hAnsi="Calibri" w:cs="Calibri"/>
          <w:b/>
          <w:bCs/>
          <w:noProof/>
          <w:sz w:val="22"/>
          <w:szCs w:val="22"/>
        </w:rPr>
        <w:t>ANAMED Oditoryumu</w:t>
      </w:r>
      <w:r w:rsidR="00147B2D" w:rsidRPr="001D65C6">
        <w:rPr>
          <w:rFonts w:ascii="Calibri" w:hAnsi="Calibri" w:cs="Calibri"/>
          <w:noProof/>
          <w:sz w:val="22"/>
          <w:szCs w:val="22"/>
        </w:rPr>
        <w:t xml:space="preserve">’nda </w:t>
      </w:r>
      <w:r w:rsidR="00D51A94" w:rsidRPr="001D65C6">
        <w:rPr>
          <w:rFonts w:ascii="Calibri" w:hAnsi="Calibri" w:cs="Calibri"/>
          <w:noProof/>
          <w:sz w:val="22"/>
          <w:szCs w:val="22"/>
        </w:rPr>
        <w:t>gerçekleşecek.</w:t>
      </w:r>
    </w:p>
    <w:p w14:paraId="00A6DFEF" w14:textId="77777777" w:rsidR="00754607" w:rsidRPr="001D65C6" w:rsidRDefault="00754607" w:rsidP="001D65C6">
      <w:pPr>
        <w:jc w:val="both"/>
        <w:rPr>
          <w:rFonts w:ascii="Calibri" w:hAnsi="Calibri" w:cs="Calibri"/>
          <w:b/>
          <w:bCs/>
        </w:rPr>
      </w:pPr>
    </w:p>
    <w:p w14:paraId="2D104FC7" w14:textId="0F0E22FD" w:rsidR="00E37FE6" w:rsidRPr="001D65C6" w:rsidRDefault="00754607" w:rsidP="001D65C6">
      <w:pPr>
        <w:rPr>
          <w:rFonts w:ascii="Calibri" w:hAnsi="Calibri" w:cs="Calibri"/>
          <w:b/>
          <w:bCs/>
        </w:rPr>
      </w:pPr>
      <w:r w:rsidRPr="001D65C6">
        <w:rPr>
          <w:rFonts w:ascii="Calibri" w:hAnsi="Calibri" w:cs="Calibri"/>
          <w:b/>
          <w:bCs/>
        </w:rPr>
        <w:t xml:space="preserve">Gücün </w:t>
      </w:r>
      <w:r w:rsidR="00E37FE6" w:rsidRPr="001D65C6">
        <w:rPr>
          <w:rFonts w:ascii="Calibri" w:hAnsi="Calibri" w:cs="Calibri"/>
          <w:b/>
          <w:bCs/>
        </w:rPr>
        <w:t xml:space="preserve">kalıcı </w:t>
      </w:r>
      <w:r w:rsidRPr="001D65C6">
        <w:rPr>
          <w:rFonts w:ascii="Calibri" w:hAnsi="Calibri" w:cs="Calibri"/>
          <w:b/>
          <w:bCs/>
        </w:rPr>
        <w:t>temsili</w:t>
      </w:r>
      <w:r w:rsidR="00E37FE6" w:rsidRPr="001D65C6">
        <w:rPr>
          <w:rFonts w:ascii="Calibri" w:hAnsi="Calibri" w:cs="Calibri"/>
          <w:b/>
          <w:bCs/>
        </w:rPr>
        <w:t>;</w:t>
      </w:r>
      <w:r w:rsidRPr="001D65C6">
        <w:rPr>
          <w:rFonts w:ascii="Calibri" w:hAnsi="Calibri" w:cs="Calibri"/>
          <w:b/>
          <w:bCs/>
        </w:rPr>
        <w:t xml:space="preserve"> </w:t>
      </w:r>
      <w:r w:rsidR="00E37FE6" w:rsidRPr="001D65C6">
        <w:rPr>
          <w:rFonts w:ascii="Calibri" w:hAnsi="Calibri" w:cs="Calibri"/>
          <w:b/>
          <w:bCs/>
        </w:rPr>
        <w:t>k</w:t>
      </w:r>
      <w:r w:rsidRPr="001D65C6">
        <w:rPr>
          <w:rFonts w:ascii="Calibri" w:hAnsi="Calibri" w:cs="Calibri"/>
          <w:b/>
          <w:bCs/>
        </w:rPr>
        <w:t>itap</w:t>
      </w:r>
      <w:r w:rsidR="00B414EC" w:rsidRPr="001D65C6">
        <w:rPr>
          <w:rFonts w:ascii="Calibri" w:hAnsi="Calibri" w:cs="Calibri"/>
          <w:b/>
          <w:bCs/>
        </w:rPr>
        <w:t xml:space="preserve"> koleksiyonu</w:t>
      </w:r>
    </w:p>
    <w:p w14:paraId="0B2C417D" w14:textId="28CED1ED" w:rsidR="00B414EC" w:rsidRPr="001D65C6" w:rsidRDefault="00B414EC" w:rsidP="001D65C6">
      <w:pPr>
        <w:jc w:val="both"/>
        <w:rPr>
          <w:rFonts w:ascii="Calibri" w:hAnsi="Calibri" w:cs="Calibri"/>
          <w:b/>
          <w:bCs/>
        </w:rPr>
      </w:pPr>
      <w:r w:rsidRPr="001D65C6">
        <w:rPr>
          <w:rFonts w:ascii="Calibri" w:hAnsi="Calibri" w:cs="Calibri"/>
          <w:sz w:val="22"/>
          <w:szCs w:val="22"/>
        </w:rPr>
        <w:t xml:space="preserve">Konrad </w:t>
      </w:r>
      <w:r w:rsidRPr="001D65C6">
        <w:rPr>
          <w:rFonts w:ascii="Calibri" w:hAnsi="Calibri" w:cs="Calibri"/>
          <w:bCs/>
          <w:noProof/>
          <w:sz w:val="22"/>
          <w:szCs w:val="22"/>
        </w:rPr>
        <w:t>Hirschler,</w:t>
      </w:r>
      <w:r w:rsidRPr="001D65C6">
        <w:rPr>
          <w:rFonts w:ascii="Calibri" w:hAnsi="Calibri" w:cs="Calibri"/>
          <w:noProof/>
          <w:sz w:val="22"/>
          <w:szCs w:val="22"/>
        </w:rPr>
        <w:t xml:space="preserve"> </w:t>
      </w:r>
      <w:r w:rsidRPr="001D65C6">
        <w:rPr>
          <w:rFonts w:ascii="Calibri" w:hAnsi="Calibri" w:cs="Calibri"/>
          <w:bCs/>
          <w:noProof/>
          <w:sz w:val="22"/>
          <w:szCs w:val="22"/>
        </w:rPr>
        <w:t xml:space="preserve">Yavuz Sezer anısına yapacağı </w:t>
      </w:r>
      <w:r w:rsidRPr="001D65C6">
        <w:rPr>
          <w:rFonts w:ascii="Calibri" w:hAnsi="Calibri" w:cs="Calibri"/>
          <w:noProof/>
          <w:sz w:val="22"/>
          <w:szCs w:val="22"/>
        </w:rPr>
        <w:t xml:space="preserve">konuşmada, </w:t>
      </w:r>
      <w:proofErr w:type="spellStart"/>
      <w:r w:rsidRPr="001D65C6">
        <w:rPr>
          <w:rFonts w:ascii="Calibri" w:hAnsi="Calibri" w:cs="Calibri"/>
          <w:sz w:val="22"/>
          <w:szCs w:val="22"/>
        </w:rPr>
        <w:t>İbnü’n-Nedîm’in</w:t>
      </w:r>
      <w:proofErr w:type="spellEnd"/>
      <w:r w:rsidRPr="001D65C6">
        <w:rPr>
          <w:rFonts w:ascii="Calibri" w:hAnsi="Calibri" w:cs="Calibri"/>
          <w:sz w:val="22"/>
          <w:szCs w:val="22"/>
        </w:rPr>
        <w:t xml:space="preserve"> kaynakça çalışması </w:t>
      </w:r>
      <w:r w:rsidRPr="001D65C6">
        <w:rPr>
          <w:rStyle w:val="Vurgu"/>
          <w:rFonts w:ascii="Calibri" w:hAnsi="Calibri" w:cs="Calibri"/>
          <w:sz w:val="22"/>
          <w:szCs w:val="22"/>
          <w:bdr w:val="none" w:sz="0" w:space="0" w:color="auto" w:frame="1"/>
        </w:rPr>
        <w:t>el-</w:t>
      </w:r>
      <w:proofErr w:type="spellStart"/>
      <w:r w:rsidRPr="001D65C6">
        <w:rPr>
          <w:rStyle w:val="Vurgu"/>
          <w:rFonts w:ascii="Calibri" w:hAnsi="Calibri" w:cs="Calibri"/>
          <w:sz w:val="22"/>
          <w:szCs w:val="22"/>
          <w:bdr w:val="none" w:sz="0" w:space="0" w:color="auto" w:frame="1"/>
        </w:rPr>
        <w:t>Fihrist</w:t>
      </w:r>
      <w:r w:rsidRPr="001D65C6">
        <w:rPr>
          <w:rFonts w:ascii="Calibri" w:hAnsi="Calibri" w:cs="Calibri"/>
          <w:sz w:val="22"/>
          <w:szCs w:val="22"/>
        </w:rPr>
        <w:t>’in</w:t>
      </w:r>
      <w:proofErr w:type="spellEnd"/>
      <w:r w:rsidRPr="001D65C6">
        <w:rPr>
          <w:rFonts w:ascii="Calibri" w:hAnsi="Calibri" w:cs="Calibri"/>
          <w:sz w:val="22"/>
          <w:szCs w:val="22"/>
        </w:rPr>
        <w:t xml:space="preserve"> en önemli nüshası dahil 1800’den fazla antik el yazması eser içeren</w:t>
      </w:r>
      <w:r w:rsidR="004005A1">
        <w:rPr>
          <w:rFonts w:ascii="Calibri" w:hAnsi="Calibri" w:cs="Calibri"/>
          <w:sz w:val="22"/>
          <w:szCs w:val="22"/>
        </w:rPr>
        <w:t>;</w:t>
      </w:r>
      <w:r w:rsidRPr="001D65C6">
        <w:rPr>
          <w:rFonts w:ascii="Calibri" w:hAnsi="Calibri" w:cs="Calibri"/>
          <w:sz w:val="22"/>
          <w:szCs w:val="22"/>
        </w:rPr>
        <w:t xml:space="preserve"> ancak şu ana kadar yeterince araştırılmayan </w:t>
      </w:r>
      <w:proofErr w:type="spellStart"/>
      <w:r w:rsidRPr="001D65C6">
        <w:rPr>
          <w:rFonts w:ascii="Calibri" w:hAnsi="Calibri" w:cs="Calibri"/>
          <w:sz w:val="22"/>
          <w:szCs w:val="22"/>
        </w:rPr>
        <w:t>Cezzâr</w:t>
      </w:r>
      <w:proofErr w:type="spellEnd"/>
      <w:r w:rsidRPr="001D65C6">
        <w:rPr>
          <w:rFonts w:ascii="Calibri" w:hAnsi="Calibri" w:cs="Calibri"/>
          <w:sz w:val="22"/>
          <w:szCs w:val="22"/>
        </w:rPr>
        <w:t xml:space="preserve"> Kütüphanesi’ne</w:t>
      </w:r>
      <w:r w:rsidRPr="001D65C6">
        <w:rPr>
          <w:rFonts w:ascii="Calibri" w:hAnsi="Calibri" w:cs="Calibri"/>
          <w:b/>
          <w:bCs/>
          <w:sz w:val="22"/>
          <w:szCs w:val="22"/>
        </w:rPr>
        <w:t xml:space="preserve"> </w:t>
      </w:r>
      <w:r w:rsidRPr="001D65C6">
        <w:rPr>
          <w:rFonts w:ascii="Calibri" w:hAnsi="Calibri" w:cs="Calibri"/>
          <w:sz w:val="22"/>
          <w:szCs w:val="22"/>
        </w:rPr>
        <w:t xml:space="preserve">ilişkin yeni bilgiler paylaşacak. </w:t>
      </w:r>
    </w:p>
    <w:p w14:paraId="12841FCD" w14:textId="77777777" w:rsidR="00B414EC" w:rsidRPr="001D65C6" w:rsidRDefault="00B414EC" w:rsidP="001D65C6">
      <w:pPr>
        <w:jc w:val="both"/>
        <w:rPr>
          <w:rFonts w:ascii="Calibri" w:hAnsi="Calibri" w:cs="Calibri"/>
          <w:sz w:val="22"/>
          <w:szCs w:val="22"/>
        </w:rPr>
      </w:pPr>
    </w:p>
    <w:p w14:paraId="0EE98A3C" w14:textId="15C13843" w:rsidR="001D65C6" w:rsidRDefault="00AD396C" w:rsidP="001D65C6">
      <w:pPr>
        <w:jc w:val="both"/>
        <w:rPr>
          <w:rFonts w:ascii="Calibri" w:hAnsi="Calibri" w:cs="Calibri"/>
          <w:sz w:val="22"/>
          <w:szCs w:val="22"/>
        </w:rPr>
      </w:pPr>
      <w:r w:rsidRPr="001D65C6">
        <w:rPr>
          <w:rFonts w:ascii="Calibri" w:hAnsi="Calibri" w:cs="Calibri"/>
          <w:sz w:val="22"/>
          <w:szCs w:val="22"/>
        </w:rPr>
        <w:t xml:space="preserve">Napolyon’un ordularını mağlup etmesi ve </w:t>
      </w:r>
      <w:proofErr w:type="spellStart"/>
      <w:r w:rsidRPr="001D65C6">
        <w:rPr>
          <w:rFonts w:ascii="Calibri" w:hAnsi="Calibri" w:cs="Calibri"/>
          <w:sz w:val="22"/>
          <w:szCs w:val="22"/>
        </w:rPr>
        <w:t>Akka’nın</w:t>
      </w:r>
      <w:proofErr w:type="spellEnd"/>
      <w:r w:rsidRPr="001D65C6">
        <w:rPr>
          <w:rFonts w:ascii="Calibri" w:hAnsi="Calibri" w:cs="Calibri"/>
          <w:sz w:val="22"/>
          <w:szCs w:val="22"/>
        </w:rPr>
        <w:t xml:space="preserve"> kentsel topografyasını değiştirecek devasa inşaat projeleri ile tanınan Osmanlı </w:t>
      </w:r>
      <w:proofErr w:type="spellStart"/>
      <w:r w:rsidRPr="001D65C6">
        <w:rPr>
          <w:rFonts w:ascii="Calibri" w:hAnsi="Calibri" w:cs="Calibri"/>
          <w:sz w:val="22"/>
          <w:szCs w:val="22"/>
        </w:rPr>
        <w:t>Saida</w:t>
      </w:r>
      <w:proofErr w:type="spellEnd"/>
      <w:r w:rsidRPr="001D65C6">
        <w:rPr>
          <w:rFonts w:ascii="Calibri" w:hAnsi="Calibri" w:cs="Calibri"/>
          <w:sz w:val="22"/>
          <w:szCs w:val="22"/>
        </w:rPr>
        <w:t xml:space="preserve"> </w:t>
      </w:r>
      <w:r w:rsidR="00604F37">
        <w:rPr>
          <w:rFonts w:ascii="Calibri" w:hAnsi="Calibri" w:cs="Calibri"/>
          <w:sz w:val="22"/>
          <w:szCs w:val="22"/>
        </w:rPr>
        <w:t>V</w:t>
      </w:r>
      <w:r w:rsidRPr="001D65C6">
        <w:rPr>
          <w:rFonts w:ascii="Calibri" w:hAnsi="Calibri" w:cs="Calibri"/>
          <w:sz w:val="22"/>
          <w:szCs w:val="22"/>
        </w:rPr>
        <w:t xml:space="preserve">alisi </w:t>
      </w:r>
      <w:proofErr w:type="spellStart"/>
      <w:r w:rsidRPr="001D65C6">
        <w:rPr>
          <w:rFonts w:ascii="Calibri" w:hAnsi="Calibri" w:cs="Calibri"/>
          <w:sz w:val="22"/>
          <w:szCs w:val="22"/>
        </w:rPr>
        <w:t>Cezzâr</w:t>
      </w:r>
      <w:proofErr w:type="spellEnd"/>
      <w:r w:rsidRPr="001D65C6">
        <w:rPr>
          <w:rFonts w:ascii="Calibri" w:hAnsi="Calibri" w:cs="Calibri"/>
          <w:sz w:val="22"/>
          <w:szCs w:val="22"/>
        </w:rPr>
        <w:t xml:space="preserve"> Ahmed Paşa tarafından kurulan </w:t>
      </w:r>
      <w:proofErr w:type="spellStart"/>
      <w:r w:rsidRPr="001D65C6">
        <w:rPr>
          <w:rFonts w:ascii="Calibri" w:hAnsi="Calibri" w:cs="Calibri"/>
          <w:sz w:val="22"/>
          <w:szCs w:val="22"/>
        </w:rPr>
        <w:t>Cezz</w:t>
      </w:r>
      <w:r w:rsidR="00754607" w:rsidRPr="001D65C6">
        <w:rPr>
          <w:rFonts w:ascii="Calibri" w:hAnsi="Calibri" w:cs="Calibri"/>
          <w:sz w:val="22"/>
          <w:szCs w:val="22"/>
        </w:rPr>
        <w:t>â</w:t>
      </w:r>
      <w:r w:rsidRPr="001D65C6">
        <w:rPr>
          <w:rFonts w:ascii="Calibri" w:hAnsi="Calibri" w:cs="Calibri"/>
          <w:sz w:val="22"/>
          <w:szCs w:val="22"/>
        </w:rPr>
        <w:t>r</w:t>
      </w:r>
      <w:proofErr w:type="spellEnd"/>
      <w:r w:rsidRPr="001D65C6">
        <w:rPr>
          <w:rFonts w:ascii="Calibri" w:hAnsi="Calibri" w:cs="Calibri"/>
          <w:sz w:val="22"/>
          <w:szCs w:val="22"/>
        </w:rPr>
        <w:t xml:space="preserve"> Kütüphanesi, Osmanlı’nın kültürel merkezinde</w:t>
      </w:r>
      <w:r w:rsidR="00754607" w:rsidRPr="001D65C6">
        <w:rPr>
          <w:rFonts w:ascii="Calibri" w:hAnsi="Calibri" w:cs="Calibri"/>
          <w:sz w:val="22"/>
          <w:szCs w:val="22"/>
        </w:rPr>
        <w:t xml:space="preserve"> yer almamasına rağmen</w:t>
      </w:r>
      <w:r w:rsidRPr="001D65C6">
        <w:rPr>
          <w:rFonts w:ascii="Calibri" w:hAnsi="Calibri" w:cs="Calibri"/>
          <w:sz w:val="22"/>
          <w:szCs w:val="22"/>
        </w:rPr>
        <w:t xml:space="preserve"> etkileyici bir kitap koleksiyo</w:t>
      </w:r>
      <w:r w:rsidR="004005A1">
        <w:rPr>
          <w:rFonts w:ascii="Calibri" w:hAnsi="Calibri" w:cs="Calibri"/>
          <w:sz w:val="22"/>
          <w:szCs w:val="22"/>
        </w:rPr>
        <w:t>nu</w:t>
      </w:r>
      <w:r w:rsidRPr="001D65C6">
        <w:rPr>
          <w:rFonts w:ascii="Calibri" w:hAnsi="Calibri" w:cs="Calibri"/>
          <w:sz w:val="22"/>
          <w:szCs w:val="22"/>
        </w:rPr>
        <w:t xml:space="preserve">na sahipti. </w:t>
      </w:r>
      <w:r w:rsidR="00754607" w:rsidRPr="001D65C6">
        <w:rPr>
          <w:rFonts w:ascii="Calibri" w:hAnsi="Calibri" w:cs="Calibri"/>
          <w:sz w:val="22"/>
          <w:szCs w:val="22"/>
        </w:rPr>
        <w:t>V</w:t>
      </w:r>
      <w:r w:rsidRPr="001D65C6">
        <w:rPr>
          <w:rFonts w:ascii="Calibri" w:hAnsi="Calibri" w:cs="Calibri"/>
          <w:sz w:val="22"/>
          <w:szCs w:val="22"/>
        </w:rPr>
        <w:t>ilayetin ekonomik ve idari merkezinde</w:t>
      </w:r>
      <w:r w:rsidR="00412913" w:rsidRPr="001D65C6">
        <w:rPr>
          <w:rFonts w:ascii="Calibri" w:hAnsi="Calibri" w:cs="Calibri"/>
          <w:sz w:val="22"/>
          <w:szCs w:val="22"/>
        </w:rPr>
        <w:t>,</w:t>
      </w:r>
      <w:r w:rsidRPr="001D65C6">
        <w:rPr>
          <w:rFonts w:ascii="Calibri" w:hAnsi="Calibri" w:cs="Calibri"/>
          <w:sz w:val="22"/>
          <w:szCs w:val="22"/>
        </w:rPr>
        <w:t xml:space="preserve"> muhteşem bir cami ve medrese külliyesi olarak</w:t>
      </w:r>
      <w:r w:rsidR="00412913" w:rsidRPr="001D65C6">
        <w:rPr>
          <w:rFonts w:ascii="Calibri" w:hAnsi="Calibri" w:cs="Calibri"/>
          <w:sz w:val="22"/>
          <w:szCs w:val="22"/>
        </w:rPr>
        <w:t xml:space="preserve"> dikkat çeken kitap koleksiyonu, </w:t>
      </w:r>
      <w:proofErr w:type="spellStart"/>
      <w:r w:rsidR="00412913" w:rsidRPr="001D65C6">
        <w:rPr>
          <w:rFonts w:ascii="Calibri" w:hAnsi="Calibri" w:cs="Calibri"/>
          <w:sz w:val="22"/>
          <w:szCs w:val="22"/>
        </w:rPr>
        <w:t>Cezzâr</w:t>
      </w:r>
      <w:proofErr w:type="spellEnd"/>
      <w:r w:rsidR="00412913" w:rsidRPr="001D65C6">
        <w:rPr>
          <w:rFonts w:ascii="Calibri" w:hAnsi="Calibri" w:cs="Calibri"/>
          <w:sz w:val="22"/>
          <w:szCs w:val="22"/>
        </w:rPr>
        <w:t xml:space="preserve"> Ahmed Paşa’nın uzun süren yönetiminin en belirgin parçasıydı.</w:t>
      </w:r>
      <w:r w:rsidR="001D65C6" w:rsidRPr="001D65C6">
        <w:rPr>
          <w:rFonts w:ascii="Calibri" w:hAnsi="Calibri" w:cs="Calibri"/>
          <w:sz w:val="22"/>
          <w:szCs w:val="22"/>
        </w:rPr>
        <w:t xml:space="preserve"> </w:t>
      </w:r>
    </w:p>
    <w:p w14:paraId="42CE1B76" w14:textId="77777777" w:rsidR="001D65C6" w:rsidRDefault="001D65C6" w:rsidP="001D65C6">
      <w:pPr>
        <w:jc w:val="both"/>
        <w:rPr>
          <w:rFonts w:ascii="Calibri" w:hAnsi="Calibri" w:cs="Calibri"/>
          <w:sz w:val="22"/>
          <w:szCs w:val="22"/>
        </w:rPr>
      </w:pPr>
    </w:p>
    <w:p w14:paraId="333CAC90" w14:textId="5E25EC4F" w:rsidR="00147B2D" w:rsidRPr="001D65C6" w:rsidRDefault="00412913" w:rsidP="001D65C6">
      <w:pPr>
        <w:jc w:val="both"/>
        <w:rPr>
          <w:rFonts w:ascii="Calibri" w:hAnsi="Calibri" w:cs="Calibri"/>
          <w:sz w:val="22"/>
          <w:szCs w:val="22"/>
        </w:rPr>
      </w:pPr>
      <w:r w:rsidRPr="001D65C6">
        <w:rPr>
          <w:rFonts w:ascii="Calibri" w:hAnsi="Calibri" w:cs="Calibri"/>
          <w:sz w:val="22"/>
          <w:szCs w:val="22"/>
        </w:rPr>
        <w:t xml:space="preserve">Kütüphaneye </w:t>
      </w:r>
      <w:r w:rsidR="00AD396C" w:rsidRPr="001D65C6">
        <w:rPr>
          <w:rFonts w:ascii="Calibri" w:hAnsi="Calibri" w:cs="Calibri"/>
          <w:sz w:val="22"/>
          <w:szCs w:val="22"/>
        </w:rPr>
        <w:t xml:space="preserve">ait el yazması eserlerin uzun yıllar Chester </w:t>
      </w:r>
      <w:proofErr w:type="spellStart"/>
      <w:r w:rsidR="00AD396C" w:rsidRPr="001D65C6">
        <w:rPr>
          <w:rFonts w:ascii="Calibri" w:hAnsi="Calibri" w:cs="Calibri"/>
          <w:sz w:val="22"/>
          <w:szCs w:val="22"/>
        </w:rPr>
        <w:t>Beatty</w:t>
      </w:r>
      <w:proofErr w:type="spellEnd"/>
      <w:r w:rsidR="00AD396C" w:rsidRPr="001D65C6">
        <w:rPr>
          <w:rFonts w:ascii="Calibri" w:hAnsi="Calibri" w:cs="Calibri"/>
          <w:sz w:val="22"/>
          <w:szCs w:val="22"/>
        </w:rPr>
        <w:t>, Princeton ve Berlin gibi dünyanın belli başlı kütüphanelerinde korunduğu biliniyor.</w:t>
      </w:r>
      <w:r w:rsidRPr="001D65C6">
        <w:rPr>
          <w:rFonts w:ascii="Calibri" w:hAnsi="Calibri" w:cs="Calibri"/>
          <w:sz w:val="22"/>
          <w:szCs w:val="22"/>
        </w:rPr>
        <w:t xml:space="preserve"> </w:t>
      </w:r>
      <w:r w:rsidR="002F1715" w:rsidRPr="001D65C6">
        <w:rPr>
          <w:rFonts w:ascii="Calibri" w:hAnsi="Calibri" w:cs="Calibri"/>
          <w:sz w:val="22"/>
          <w:szCs w:val="22"/>
        </w:rPr>
        <w:t>Ankara Vakıflar Genel Müdürlüğü</w:t>
      </w:r>
      <w:r w:rsidR="004005A1">
        <w:rPr>
          <w:rFonts w:ascii="Calibri" w:hAnsi="Calibri" w:cs="Calibri"/>
          <w:sz w:val="22"/>
          <w:szCs w:val="22"/>
        </w:rPr>
        <w:t>’</w:t>
      </w:r>
      <w:r w:rsidR="002F1715" w:rsidRPr="001D65C6">
        <w:rPr>
          <w:rFonts w:ascii="Calibri" w:hAnsi="Calibri" w:cs="Calibri"/>
          <w:sz w:val="22"/>
          <w:szCs w:val="22"/>
        </w:rPr>
        <w:t xml:space="preserve">nde </w:t>
      </w:r>
      <w:r w:rsidR="005E342D">
        <w:rPr>
          <w:rFonts w:ascii="Calibri" w:hAnsi="Calibri" w:cs="Calibri"/>
          <w:sz w:val="22"/>
          <w:szCs w:val="22"/>
        </w:rPr>
        <w:t xml:space="preserve">de </w:t>
      </w:r>
      <w:r w:rsidR="002F1715" w:rsidRPr="001D65C6">
        <w:rPr>
          <w:rFonts w:ascii="Calibri" w:hAnsi="Calibri" w:cs="Calibri"/>
          <w:sz w:val="22"/>
          <w:szCs w:val="22"/>
        </w:rPr>
        <w:t xml:space="preserve">1801 kütüphane envanterinin yakın zamanda ortaya çıkması, Osmanlı vilayetlerinde o dönemde gerçekleşen en önemli kültür projelerinden birinin incelenmesine önayak oldu. </w:t>
      </w:r>
      <w:r w:rsidR="00B414EC" w:rsidRPr="001D65C6">
        <w:rPr>
          <w:rFonts w:ascii="Calibri" w:hAnsi="Calibri" w:cs="Calibri"/>
          <w:sz w:val="22"/>
          <w:szCs w:val="22"/>
        </w:rPr>
        <w:t>B</w:t>
      </w:r>
      <w:r w:rsidR="002F1715" w:rsidRPr="001D65C6">
        <w:rPr>
          <w:rFonts w:ascii="Calibri" w:hAnsi="Calibri" w:cs="Calibri"/>
          <w:sz w:val="22"/>
          <w:szCs w:val="22"/>
        </w:rPr>
        <w:t xml:space="preserve">ölgenin siyasi ve entelektüel tarihinin önemli kesişme noktalarında bulunan </w:t>
      </w:r>
      <w:proofErr w:type="spellStart"/>
      <w:r w:rsidR="00754607" w:rsidRPr="001D65C6">
        <w:rPr>
          <w:rFonts w:ascii="Calibri" w:hAnsi="Calibri" w:cs="Calibri"/>
          <w:sz w:val="22"/>
          <w:szCs w:val="22"/>
        </w:rPr>
        <w:t>Cezzâr</w:t>
      </w:r>
      <w:proofErr w:type="spellEnd"/>
      <w:r w:rsidR="00754607" w:rsidRPr="001D65C6">
        <w:rPr>
          <w:rFonts w:ascii="Calibri" w:hAnsi="Calibri" w:cs="Calibri"/>
          <w:sz w:val="22"/>
          <w:szCs w:val="22"/>
        </w:rPr>
        <w:t xml:space="preserve"> Kütüphanesi</w:t>
      </w:r>
      <w:r w:rsidR="002F1715" w:rsidRPr="001D65C6">
        <w:rPr>
          <w:rFonts w:ascii="Calibri" w:hAnsi="Calibri" w:cs="Calibri"/>
          <w:sz w:val="22"/>
          <w:szCs w:val="22"/>
        </w:rPr>
        <w:t xml:space="preserve">, </w:t>
      </w:r>
      <w:r w:rsidR="00B414EC" w:rsidRPr="001D65C6">
        <w:rPr>
          <w:rFonts w:ascii="Calibri" w:hAnsi="Calibri" w:cs="Calibri"/>
          <w:bCs/>
          <w:noProof/>
          <w:sz w:val="22"/>
          <w:szCs w:val="22"/>
        </w:rPr>
        <w:t>Hirschler’e göre,</w:t>
      </w:r>
      <w:r w:rsidR="00B414EC" w:rsidRPr="001D65C6">
        <w:rPr>
          <w:rFonts w:ascii="Calibri" w:hAnsi="Calibri" w:cs="Calibri"/>
          <w:b/>
          <w:noProof/>
          <w:sz w:val="22"/>
          <w:szCs w:val="22"/>
        </w:rPr>
        <w:t xml:space="preserve"> </w:t>
      </w:r>
      <w:r w:rsidRPr="001D65C6">
        <w:rPr>
          <w:rFonts w:ascii="Calibri" w:hAnsi="Calibri" w:cs="Calibri"/>
          <w:sz w:val="22"/>
          <w:szCs w:val="22"/>
        </w:rPr>
        <w:t>18.</w:t>
      </w:r>
      <w:r w:rsidR="002F1715" w:rsidRPr="001D65C6">
        <w:rPr>
          <w:rFonts w:ascii="Calibri" w:hAnsi="Calibri" w:cs="Calibri"/>
          <w:sz w:val="22"/>
          <w:szCs w:val="22"/>
        </w:rPr>
        <w:t xml:space="preserve"> ve </w:t>
      </w:r>
      <w:r w:rsidRPr="001D65C6">
        <w:rPr>
          <w:rFonts w:ascii="Calibri" w:hAnsi="Calibri" w:cs="Calibri"/>
          <w:sz w:val="22"/>
          <w:szCs w:val="22"/>
        </w:rPr>
        <w:t>19.</w:t>
      </w:r>
      <w:r w:rsidR="002F1715" w:rsidRPr="001D65C6">
        <w:rPr>
          <w:rFonts w:ascii="Calibri" w:hAnsi="Calibri" w:cs="Calibri"/>
          <w:sz w:val="22"/>
          <w:szCs w:val="22"/>
        </w:rPr>
        <w:t xml:space="preserve"> yüzyılların kitap ve bilgi ekonomileri dünyasında gerçekleşen süreklilik ve değişimleri temsil e</w:t>
      </w:r>
      <w:r w:rsidR="00B414EC" w:rsidRPr="001D65C6">
        <w:rPr>
          <w:rFonts w:ascii="Calibri" w:hAnsi="Calibri" w:cs="Calibri"/>
          <w:sz w:val="22"/>
          <w:szCs w:val="22"/>
        </w:rPr>
        <w:t>diyor</w:t>
      </w:r>
      <w:r w:rsidR="002F1715" w:rsidRPr="001D65C6">
        <w:rPr>
          <w:rFonts w:ascii="Calibri" w:hAnsi="Calibri" w:cs="Calibri"/>
          <w:sz w:val="22"/>
          <w:szCs w:val="22"/>
        </w:rPr>
        <w:t>.</w:t>
      </w:r>
    </w:p>
    <w:p w14:paraId="67E4C56E" w14:textId="4CEF4144" w:rsidR="00147B2D" w:rsidRPr="00147B2D" w:rsidRDefault="00147B2D" w:rsidP="001D65C6">
      <w:pPr>
        <w:shd w:val="clear" w:color="auto" w:fill="FFFFFF"/>
        <w:spacing w:before="240"/>
        <w:jc w:val="both"/>
        <w:rPr>
          <w:rFonts w:ascii="Trebuchet MS" w:hAnsi="Trebuchet MS" w:cs="Calibri"/>
          <w:b/>
          <w:i/>
          <w:iCs/>
          <w:noProof/>
          <w:color w:val="C00000"/>
          <w:sz w:val="20"/>
          <w:szCs w:val="20"/>
        </w:rPr>
      </w:pPr>
      <w:r w:rsidRPr="00147B2D">
        <w:rPr>
          <w:rFonts w:ascii="Trebuchet MS" w:hAnsi="Trebuchet MS" w:cs="Calibri"/>
          <w:b/>
          <w:i/>
          <w:iCs/>
          <w:noProof/>
          <w:color w:val="C00000"/>
          <w:sz w:val="20"/>
          <w:szCs w:val="20"/>
        </w:rPr>
        <w:t>Etkinlik ücretsizdir ve kayıt gerekmemektedir.</w:t>
      </w:r>
      <w:r>
        <w:rPr>
          <w:rFonts w:ascii="Trebuchet MS" w:hAnsi="Trebuchet MS" w:cs="Calibri"/>
          <w:b/>
          <w:i/>
          <w:iCs/>
          <w:noProof/>
          <w:color w:val="C00000"/>
          <w:sz w:val="20"/>
          <w:szCs w:val="20"/>
        </w:rPr>
        <w:t xml:space="preserve"> </w:t>
      </w:r>
      <w:r w:rsidRPr="00147B2D">
        <w:rPr>
          <w:rFonts w:ascii="Trebuchet MS" w:hAnsi="Trebuchet MS" w:cs="Calibri"/>
          <w:b/>
          <w:i/>
          <w:iCs/>
          <w:noProof/>
          <w:color w:val="C00000"/>
          <w:sz w:val="20"/>
          <w:szCs w:val="20"/>
        </w:rPr>
        <w:t>Etkinlik dili İngilizcedir, Türkçeye simultane tercüme yapılacaktır.</w:t>
      </w:r>
    </w:p>
    <w:p w14:paraId="6DA17706" w14:textId="77777777" w:rsidR="00D6752C" w:rsidRDefault="00D6752C" w:rsidP="001D65C6">
      <w:pPr>
        <w:pStyle w:val="Standard"/>
        <w:tabs>
          <w:tab w:val="left" w:pos="9498"/>
        </w:tabs>
        <w:jc w:val="both"/>
        <w:rPr>
          <w:rFonts w:ascii="Calibri" w:hAnsi="Calibri" w:cs="Calibri"/>
          <w:b/>
          <w:noProof/>
          <w:sz w:val="22"/>
          <w:szCs w:val="22"/>
          <w:u w:val="single"/>
          <w:lang w:val="tr-TR"/>
        </w:rPr>
      </w:pPr>
    </w:p>
    <w:p w14:paraId="7647B21F" w14:textId="40CF594B" w:rsidR="00722B4D" w:rsidRPr="001D65C6" w:rsidRDefault="00722B4D" w:rsidP="001D65C6">
      <w:pPr>
        <w:pStyle w:val="Standard"/>
        <w:tabs>
          <w:tab w:val="left" w:pos="9498"/>
        </w:tabs>
        <w:jc w:val="both"/>
        <w:rPr>
          <w:rFonts w:ascii="Calibri" w:hAnsi="Calibri" w:cs="Calibri"/>
          <w:noProof/>
          <w:sz w:val="22"/>
          <w:szCs w:val="22"/>
          <w:u w:val="single"/>
          <w:lang w:val="tr-TR"/>
        </w:rPr>
      </w:pPr>
      <w:r w:rsidRPr="001D65C6">
        <w:rPr>
          <w:rFonts w:ascii="Calibri" w:hAnsi="Calibri" w:cs="Calibri"/>
          <w:b/>
          <w:noProof/>
          <w:sz w:val="22"/>
          <w:szCs w:val="22"/>
          <w:u w:val="single"/>
          <w:lang w:val="tr-TR"/>
        </w:rPr>
        <w:t>Detaylı Bilgi:</w:t>
      </w:r>
      <w:r w:rsidRPr="001D65C6">
        <w:rPr>
          <w:rFonts w:ascii="Calibri" w:hAnsi="Calibri" w:cs="Calibri"/>
          <w:noProof/>
          <w:sz w:val="22"/>
          <w:szCs w:val="22"/>
          <w:u w:val="single"/>
          <w:lang w:val="tr-TR"/>
        </w:rPr>
        <w:t xml:space="preserve"> </w:t>
      </w:r>
    </w:p>
    <w:p w14:paraId="37893384" w14:textId="77777777" w:rsidR="00722B4D" w:rsidRPr="001D65C6" w:rsidRDefault="00722B4D" w:rsidP="001D65C6">
      <w:pPr>
        <w:pStyle w:val="Default"/>
        <w:rPr>
          <w:rStyle w:val="Kpr"/>
          <w:rFonts w:ascii="Calibri" w:hAnsi="Calibri" w:cs="Calibri"/>
          <w:noProof/>
          <w:color w:val="auto"/>
        </w:rPr>
      </w:pPr>
      <w:r w:rsidRPr="001D65C6">
        <w:rPr>
          <w:rFonts w:ascii="Calibri" w:hAnsi="Calibri" w:cs="Calibri"/>
          <w:noProof/>
          <w:color w:val="auto"/>
        </w:rPr>
        <w:t xml:space="preserve">Amber Eroyan - Grup 7 İletişim / </w:t>
      </w:r>
      <w:hyperlink r:id="rId8" w:history="1">
        <w:r w:rsidRPr="001D65C6">
          <w:rPr>
            <w:rStyle w:val="Kpr"/>
            <w:rFonts w:ascii="Calibri" w:hAnsi="Calibri" w:cs="Calibri"/>
            <w:noProof/>
            <w:color w:val="auto"/>
          </w:rPr>
          <w:t>aeroyan@grup7.com.tr</w:t>
        </w:r>
      </w:hyperlink>
      <w:r w:rsidRPr="001D65C6">
        <w:rPr>
          <w:rStyle w:val="Kpr"/>
          <w:rFonts w:ascii="Calibri" w:hAnsi="Calibri" w:cs="Calibri"/>
          <w:noProof/>
          <w:color w:val="auto"/>
        </w:rPr>
        <w:t xml:space="preserve"> </w:t>
      </w:r>
      <w:r w:rsidRPr="001D65C6">
        <w:rPr>
          <w:rFonts w:ascii="Calibri" w:hAnsi="Calibri" w:cs="Calibri"/>
          <w:noProof/>
          <w:color w:val="auto"/>
        </w:rPr>
        <w:t xml:space="preserve"> (212) 292 13 13 </w:t>
      </w:r>
    </w:p>
    <w:p w14:paraId="5D5BD5FE" w14:textId="4C553E5D" w:rsidR="008320FB" w:rsidRPr="001D65C6" w:rsidRDefault="000C471D" w:rsidP="001D65C6">
      <w:pPr>
        <w:jc w:val="both"/>
        <w:rPr>
          <w:rFonts w:ascii="Calibri" w:hAnsi="Calibri" w:cs="Calibri"/>
          <w:b/>
          <w:noProof/>
          <w:color w:val="808080" w:themeColor="background1" w:themeShade="80"/>
          <w:sz w:val="22"/>
          <w:szCs w:val="22"/>
          <w:u w:val="single"/>
        </w:rPr>
      </w:pPr>
      <w:r w:rsidRPr="001D65C6">
        <w:rPr>
          <w:rFonts w:ascii="Calibri" w:hAnsi="Calibri" w:cs="Calibri"/>
          <w:noProof/>
          <w:sz w:val="22"/>
          <w:szCs w:val="22"/>
        </w:rPr>
        <w:t>Damla Pinçe – Pera Müzesi /</w:t>
      </w:r>
      <w:r w:rsidR="00102667" w:rsidRPr="001D65C6">
        <w:rPr>
          <w:rFonts w:ascii="Calibri" w:hAnsi="Calibri" w:cs="Calibri"/>
          <w:noProof/>
          <w:sz w:val="22"/>
          <w:szCs w:val="22"/>
        </w:rPr>
        <w:t xml:space="preserve"> </w:t>
      </w:r>
      <w:hyperlink r:id="rId9" w:history="1">
        <w:r w:rsidR="00102667" w:rsidRPr="001D65C6">
          <w:rPr>
            <w:rStyle w:val="Kpr"/>
            <w:rFonts w:ascii="Calibri" w:hAnsi="Calibri" w:cs="Calibri"/>
            <w:sz w:val="22"/>
            <w:szCs w:val="22"/>
          </w:rPr>
          <w:t>Damla.Pince@peramuzesi.org.tr</w:t>
        </w:r>
      </w:hyperlink>
      <w:r w:rsidR="00102667" w:rsidRPr="001D65C6">
        <w:rPr>
          <w:rFonts w:ascii="Calibri" w:hAnsi="Calibri" w:cs="Calibri"/>
          <w:sz w:val="22"/>
          <w:szCs w:val="22"/>
        </w:rPr>
        <w:t xml:space="preserve"> (0212) 334 09 00</w:t>
      </w:r>
    </w:p>
    <w:p w14:paraId="3BB31304" w14:textId="77777777" w:rsidR="00500B09" w:rsidRDefault="00500B09" w:rsidP="001D65C6">
      <w:pPr>
        <w:jc w:val="both"/>
        <w:rPr>
          <w:rFonts w:ascii="Calibri" w:hAnsi="Calibri" w:cs="Calibri"/>
          <w:b/>
          <w:noProof/>
          <w:color w:val="808080" w:themeColor="background1" w:themeShade="80"/>
          <w:sz w:val="18"/>
          <w:szCs w:val="18"/>
        </w:rPr>
      </w:pPr>
    </w:p>
    <w:p w14:paraId="41C15C73" w14:textId="77777777" w:rsidR="001D65C6" w:rsidRDefault="001D65C6" w:rsidP="001D65C6">
      <w:pPr>
        <w:jc w:val="both"/>
        <w:rPr>
          <w:rFonts w:ascii="Calibri" w:hAnsi="Calibri" w:cs="Calibri"/>
          <w:b/>
          <w:noProof/>
          <w:color w:val="7F7F7F" w:themeColor="text1" w:themeTint="80"/>
          <w:sz w:val="18"/>
          <w:szCs w:val="18"/>
        </w:rPr>
      </w:pPr>
    </w:p>
    <w:p w14:paraId="3F6295BD" w14:textId="77777777" w:rsidR="001D65C6" w:rsidRDefault="001D65C6" w:rsidP="001D65C6">
      <w:pPr>
        <w:jc w:val="both"/>
        <w:rPr>
          <w:rFonts w:ascii="Calibri" w:hAnsi="Calibri" w:cs="Calibri"/>
          <w:b/>
          <w:noProof/>
          <w:color w:val="7F7F7F" w:themeColor="text1" w:themeTint="80"/>
          <w:sz w:val="18"/>
          <w:szCs w:val="18"/>
        </w:rPr>
      </w:pPr>
    </w:p>
    <w:p w14:paraId="4B728B47" w14:textId="77777777" w:rsidR="001D65C6" w:rsidRDefault="001D65C6" w:rsidP="001D65C6">
      <w:pPr>
        <w:jc w:val="both"/>
        <w:rPr>
          <w:rFonts w:ascii="Calibri" w:hAnsi="Calibri" w:cs="Calibri"/>
          <w:b/>
          <w:noProof/>
          <w:color w:val="7F7F7F" w:themeColor="text1" w:themeTint="80"/>
          <w:sz w:val="18"/>
          <w:szCs w:val="18"/>
        </w:rPr>
      </w:pPr>
    </w:p>
    <w:p w14:paraId="00F5FCB5" w14:textId="44174302" w:rsidR="007544E5" w:rsidRPr="00D179B1" w:rsidRDefault="007544E5" w:rsidP="001D65C6">
      <w:pPr>
        <w:jc w:val="both"/>
        <w:rPr>
          <w:rFonts w:ascii="Calibri" w:hAnsi="Calibri" w:cs="Calibri"/>
          <w:b/>
          <w:noProof/>
          <w:color w:val="7F7F7F" w:themeColor="text1" w:themeTint="80"/>
          <w:sz w:val="18"/>
          <w:szCs w:val="18"/>
        </w:rPr>
      </w:pPr>
      <w:r w:rsidRPr="00D179B1">
        <w:rPr>
          <w:rFonts w:ascii="Calibri" w:hAnsi="Calibri" w:cs="Calibri"/>
          <w:b/>
          <w:noProof/>
          <w:color w:val="7F7F7F" w:themeColor="text1" w:themeTint="80"/>
          <w:sz w:val="18"/>
          <w:szCs w:val="18"/>
        </w:rPr>
        <w:t xml:space="preserve">Yavuz Sezer </w:t>
      </w:r>
      <w:r w:rsidR="00F2545B" w:rsidRPr="00D179B1">
        <w:rPr>
          <w:rFonts w:ascii="Calibri" w:hAnsi="Calibri" w:cs="Calibri"/>
          <w:b/>
          <w:noProof/>
          <w:color w:val="7F7F7F" w:themeColor="text1" w:themeTint="80"/>
          <w:sz w:val="18"/>
          <w:szCs w:val="18"/>
        </w:rPr>
        <w:t>hakkında</w:t>
      </w:r>
    </w:p>
    <w:p w14:paraId="7FBF45EE" w14:textId="6FE64ACB" w:rsidR="00161D9F" w:rsidRPr="00D179B1" w:rsidRDefault="00161D9F" w:rsidP="001D65C6">
      <w:pPr>
        <w:shd w:val="clear" w:color="auto" w:fill="FFFFFF"/>
        <w:jc w:val="both"/>
        <w:rPr>
          <w:rFonts w:ascii="Calibri" w:hAnsi="Calibri" w:cs="Calibri"/>
          <w:noProof/>
          <w:color w:val="7F7F7F" w:themeColor="text1" w:themeTint="80"/>
          <w:sz w:val="18"/>
          <w:szCs w:val="18"/>
        </w:rPr>
      </w:pPr>
      <w:r w:rsidRPr="00D179B1">
        <w:rPr>
          <w:rFonts w:ascii="Calibri" w:hAnsi="Calibri" w:cs="Calibri"/>
          <w:noProof/>
          <w:color w:val="7F7F7F" w:themeColor="text1" w:themeTint="80"/>
          <w:sz w:val="18"/>
          <w:szCs w:val="18"/>
        </w:rPr>
        <w:t>Yavuz Sezer, 13 Eylül 1979’da Bakırköy’de doğdu. Çocukluk ve ilk gençlik yıllarını İstanbul’un Kocamustafapaşa semtinde geçiren Sezer, 1997 yılında Vefa Lisesi’nden mezun oldu. Lisans eğitimini Boğaziçi Üniversitesi Tarih Bölümü’nde yaptı, 2005 yılında aynı bölümde yüksek lisansını tamamladı. Doktora çalışmalarına 2008 yılında Massachusetts Institute of Technology (MIT)’nin Sanat ve Mimarlık Tarihi ve Eleştirisi programında başladı. Bu programı 2016 yılında “The Architecture of Bibliophilia: Eighteenth-Century Ottoman Libraries” (Kitapseverliğin Mimarisi: Onsekizinci Yüzyıl Osmanlı Kütüphaneleri) başlıklı</w:t>
      </w:r>
      <w:r w:rsidR="008257FF" w:rsidRPr="00D179B1">
        <w:rPr>
          <w:rFonts w:ascii="Calibri" w:hAnsi="Calibri" w:cs="Calibri"/>
          <w:noProof/>
          <w:color w:val="7F7F7F" w:themeColor="text1" w:themeTint="80"/>
          <w:sz w:val="18"/>
          <w:szCs w:val="18"/>
        </w:rPr>
        <w:t xml:space="preserve"> teziyle tamamladı. </w:t>
      </w:r>
      <w:r w:rsidRPr="00D179B1">
        <w:rPr>
          <w:rFonts w:ascii="Calibri" w:hAnsi="Calibri" w:cs="Calibri"/>
          <w:noProof/>
          <w:color w:val="7F7F7F" w:themeColor="text1" w:themeTint="80"/>
          <w:sz w:val="18"/>
          <w:szCs w:val="18"/>
        </w:rPr>
        <w:t>Bu başarılı çalışmanın kitap olarak yayınlanması yönündeki hazırlıklar devam etmektedir.</w:t>
      </w:r>
    </w:p>
    <w:p w14:paraId="67EABD4F" w14:textId="77777777" w:rsidR="00161D9F" w:rsidRPr="00D179B1" w:rsidRDefault="00161D9F" w:rsidP="001D65C6">
      <w:pPr>
        <w:shd w:val="clear" w:color="auto" w:fill="FFFFFF"/>
        <w:jc w:val="both"/>
        <w:rPr>
          <w:rFonts w:ascii="Calibri" w:hAnsi="Calibri" w:cs="Calibri"/>
          <w:noProof/>
          <w:color w:val="7F7F7F" w:themeColor="text1" w:themeTint="80"/>
          <w:sz w:val="18"/>
          <w:szCs w:val="18"/>
        </w:rPr>
      </w:pPr>
    </w:p>
    <w:p w14:paraId="2A1F712E" w14:textId="51C59094" w:rsidR="00161D9F" w:rsidRPr="00D179B1" w:rsidRDefault="008257FF" w:rsidP="001D65C6">
      <w:pPr>
        <w:shd w:val="clear" w:color="auto" w:fill="FFFFFF"/>
        <w:jc w:val="both"/>
        <w:rPr>
          <w:rFonts w:ascii="Calibri" w:hAnsi="Calibri" w:cs="Calibri"/>
          <w:noProof/>
          <w:color w:val="7F7F7F" w:themeColor="text1" w:themeTint="80"/>
          <w:sz w:val="18"/>
          <w:szCs w:val="18"/>
        </w:rPr>
      </w:pPr>
      <w:r w:rsidRPr="00D179B1">
        <w:rPr>
          <w:rFonts w:ascii="Calibri" w:hAnsi="Calibri" w:cs="Calibri"/>
          <w:noProof/>
          <w:color w:val="7F7F7F" w:themeColor="text1" w:themeTint="80"/>
          <w:sz w:val="18"/>
          <w:szCs w:val="18"/>
        </w:rPr>
        <w:t>Yavuz Sezer’in Covid-19 nedeniyle 24 Mart 2021 günü aramızdan ayrılması yalnızca yakınları için değil, öğrencileri, meslektaşları ve tarih disiplini için de büyük bir kayıp olmuştur. 2013-</w:t>
      </w:r>
      <w:r w:rsidR="00161D9F" w:rsidRPr="00D179B1">
        <w:rPr>
          <w:rFonts w:ascii="Calibri" w:hAnsi="Calibri" w:cs="Calibri"/>
          <w:noProof/>
          <w:color w:val="7F7F7F" w:themeColor="text1" w:themeTint="80"/>
          <w:sz w:val="18"/>
          <w:szCs w:val="18"/>
        </w:rPr>
        <w:t xml:space="preserve">2021 </w:t>
      </w:r>
      <w:r w:rsidRPr="00D179B1">
        <w:rPr>
          <w:rFonts w:ascii="Calibri" w:hAnsi="Calibri" w:cs="Calibri"/>
          <w:noProof/>
          <w:color w:val="7F7F7F" w:themeColor="text1" w:themeTint="80"/>
          <w:sz w:val="18"/>
          <w:szCs w:val="18"/>
        </w:rPr>
        <w:t>yılları arasında</w:t>
      </w:r>
      <w:r w:rsidR="00161D9F" w:rsidRPr="00D179B1">
        <w:rPr>
          <w:rFonts w:ascii="Calibri" w:hAnsi="Calibri" w:cs="Calibri"/>
          <w:noProof/>
          <w:color w:val="7F7F7F" w:themeColor="text1" w:themeTint="80"/>
          <w:sz w:val="18"/>
          <w:szCs w:val="18"/>
        </w:rPr>
        <w:t xml:space="preserve"> İstanbul Bilgi Üniversitesi Mimarlık Fakültesi’n</w:t>
      </w:r>
      <w:r w:rsidRPr="00D179B1">
        <w:rPr>
          <w:rFonts w:ascii="Calibri" w:hAnsi="Calibri" w:cs="Calibri"/>
          <w:noProof/>
          <w:color w:val="7F7F7F" w:themeColor="text1" w:themeTint="80"/>
          <w:sz w:val="18"/>
          <w:szCs w:val="18"/>
        </w:rPr>
        <w:t>in öğretim kadrosunda yer alan Sezer, şehir, kültür</w:t>
      </w:r>
      <w:r w:rsidR="00161D9F" w:rsidRPr="00D179B1">
        <w:rPr>
          <w:rFonts w:ascii="Calibri" w:hAnsi="Calibri" w:cs="Calibri"/>
          <w:noProof/>
          <w:color w:val="7F7F7F" w:themeColor="text1" w:themeTint="80"/>
          <w:sz w:val="18"/>
          <w:szCs w:val="18"/>
        </w:rPr>
        <w:t xml:space="preserve"> ve mimarlık tarihi alanlarında binlerce öğrenciye eğitim vermişti</w:t>
      </w:r>
      <w:r w:rsidRPr="00D179B1">
        <w:rPr>
          <w:rFonts w:ascii="Calibri" w:hAnsi="Calibri" w:cs="Calibri"/>
          <w:noProof/>
          <w:color w:val="7F7F7F" w:themeColor="text1" w:themeTint="80"/>
          <w:sz w:val="18"/>
          <w:szCs w:val="18"/>
        </w:rPr>
        <w:t xml:space="preserve">r. Doktora tezine konu olan Osmanlı mimarisi dışında geniş bir ilgi alanına sahip olan Sezer, okuma tarihi ve düşünce tarihi, şehir tarihi (özellikle İstanbul tarihi) alanlarındaki yazı ve konuşmalarıyla da bilinmekteydi. </w:t>
      </w:r>
    </w:p>
    <w:p w14:paraId="23484CD1" w14:textId="27B7B99B" w:rsidR="009F4607" w:rsidRPr="00D179B1" w:rsidRDefault="009F4607" w:rsidP="001D65C6">
      <w:pPr>
        <w:shd w:val="clear" w:color="auto" w:fill="FFFFFF"/>
        <w:jc w:val="both"/>
        <w:rPr>
          <w:rFonts w:ascii="Calibri" w:hAnsi="Calibri" w:cs="Calibri"/>
          <w:noProof/>
          <w:color w:val="7F7F7F" w:themeColor="text1" w:themeTint="80"/>
          <w:sz w:val="18"/>
          <w:szCs w:val="18"/>
        </w:rPr>
      </w:pPr>
    </w:p>
    <w:p w14:paraId="2BBB1EFA" w14:textId="6E2F10CD" w:rsidR="009F4607" w:rsidRPr="00D179B1" w:rsidRDefault="009F4607" w:rsidP="001D65C6">
      <w:pPr>
        <w:pStyle w:val="NormalWeb"/>
        <w:shd w:val="clear" w:color="auto" w:fill="FFFFFF"/>
        <w:spacing w:before="0" w:beforeAutospacing="0" w:after="0" w:afterAutospacing="0"/>
        <w:jc w:val="both"/>
        <w:rPr>
          <w:rFonts w:ascii="Calibri" w:hAnsi="Calibri" w:cs="Calibri"/>
          <w:noProof/>
          <w:color w:val="7F7F7F" w:themeColor="text1" w:themeTint="80"/>
          <w:sz w:val="18"/>
          <w:szCs w:val="18"/>
        </w:rPr>
      </w:pPr>
      <w:r w:rsidRPr="00D179B1">
        <w:rPr>
          <w:rStyle w:val="Gl"/>
          <w:rFonts w:ascii="Calibri" w:hAnsi="Calibri" w:cs="Calibri"/>
          <w:noProof/>
          <w:color w:val="7F7F7F" w:themeColor="text1" w:themeTint="80"/>
          <w:sz w:val="18"/>
          <w:szCs w:val="18"/>
          <w:bdr w:val="none" w:sz="0" w:space="0" w:color="auto" w:frame="1"/>
        </w:rPr>
        <w:t xml:space="preserve">Konrad Hirschler </w:t>
      </w:r>
      <w:r w:rsidR="00D179B1">
        <w:rPr>
          <w:rStyle w:val="Gl"/>
          <w:rFonts w:ascii="Calibri" w:hAnsi="Calibri" w:cs="Calibri"/>
          <w:noProof/>
          <w:color w:val="7F7F7F" w:themeColor="text1" w:themeTint="80"/>
          <w:sz w:val="18"/>
          <w:szCs w:val="18"/>
          <w:bdr w:val="none" w:sz="0" w:space="0" w:color="auto" w:frame="1"/>
        </w:rPr>
        <w:t>h</w:t>
      </w:r>
      <w:r w:rsidRPr="00D179B1">
        <w:rPr>
          <w:rStyle w:val="Gl"/>
          <w:rFonts w:ascii="Calibri" w:hAnsi="Calibri" w:cs="Calibri"/>
          <w:noProof/>
          <w:color w:val="7F7F7F" w:themeColor="text1" w:themeTint="80"/>
          <w:sz w:val="18"/>
          <w:szCs w:val="18"/>
          <w:bdr w:val="none" w:sz="0" w:space="0" w:color="auto" w:frame="1"/>
        </w:rPr>
        <w:t>akkında</w:t>
      </w:r>
    </w:p>
    <w:p w14:paraId="44A02966" w14:textId="77777777" w:rsidR="009F4607" w:rsidRPr="00D179B1" w:rsidRDefault="009F4607" w:rsidP="001D65C6">
      <w:pPr>
        <w:pStyle w:val="NormalWeb"/>
        <w:shd w:val="clear" w:color="auto" w:fill="FFFFFF"/>
        <w:spacing w:before="0" w:beforeAutospacing="0" w:after="300" w:afterAutospacing="0"/>
        <w:jc w:val="both"/>
        <w:rPr>
          <w:rFonts w:ascii="Calibri" w:hAnsi="Calibri" w:cs="Calibri"/>
          <w:noProof/>
          <w:color w:val="7F7F7F" w:themeColor="text1" w:themeTint="80"/>
          <w:sz w:val="18"/>
          <w:szCs w:val="18"/>
        </w:rPr>
      </w:pPr>
      <w:r w:rsidRPr="00D179B1">
        <w:rPr>
          <w:rFonts w:ascii="Calibri" w:hAnsi="Calibri" w:cs="Calibri"/>
          <w:noProof/>
          <w:color w:val="7F7F7F" w:themeColor="text1" w:themeTint="80"/>
          <w:sz w:val="18"/>
          <w:szCs w:val="18"/>
        </w:rPr>
        <w:t>Konrad Hirschler, Universität Hamburg’da (Centre for the Study of Manuscript Cultures) Orta Doğu tarihi profesörüdür. Daha önce de SOAS (Londra) ve Freie Universität Berlin’de Orta Doğu tarihi profesörü olarak görev yaptı. Son yıllarda da öncelikle okumanın tarihi, kitap ve kütüphaneler konularında, maddi kültüre odaklanarak çalıştı. A Monument to Medieval Syrian Book Culture, Medieval Damascus: Plurality and Diversity in an Arabic Library, The Written Word in the Medieval Arabic Lands ve Medieval Arabic Historiography gibi ödüllü kitapların yazarı, Owning Books and Preserving Documents in Medieval Jerusalem ve Muʾallafat Yūsuf b. Ḥasan Ibn ʿAbd al-Hādī ’nin eş yazarı ve The Damascus Fragments ve Manuscript Notes as Documentary Sources eserinin editörlerinden biridir.</w:t>
      </w:r>
    </w:p>
    <w:p w14:paraId="0CDFB195" w14:textId="1125ADD4" w:rsidR="00E40DE0" w:rsidRPr="00D179B1" w:rsidRDefault="00E40DE0" w:rsidP="001D65C6">
      <w:pPr>
        <w:pStyle w:val="BodyA"/>
        <w:spacing w:after="0" w:line="240" w:lineRule="auto"/>
        <w:jc w:val="both"/>
        <w:rPr>
          <w:b/>
          <w:bCs/>
          <w:noProof/>
          <w:color w:val="7F7F7F" w:themeColor="text1" w:themeTint="80"/>
          <w:sz w:val="18"/>
          <w:szCs w:val="18"/>
          <w:bdr w:val="none" w:sz="0" w:space="0" w:color="auto" w:frame="1"/>
          <w:shd w:val="clear" w:color="auto" w:fill="FFFFFF"/>
        </w:rPr>
      </w:pPr>
      <w:r w:rsidRPr="00D179B1">
        <w:rPr>
          <w:rStyle w:val="Gl"/>
          <w:noProof/>
          <w:color w:val="7F7F7F" w:themeColor="text1" w:themeTint="80"/>
          <w:sz w:val="18"/>
          <w:szCs w:val="18"/>
          <w:bdr w:val="none" w:sz="0" w:space="0" w:color="auto" w:frame="1"/>
          <w:shd w:val="clear" w:color="auto" w:fill="FFFFFF"/>
        </w:rPr>
        <w:t>Akif Ercihan Yerlioğlu hakkında</w:t>
      </w:r>
    </w:p>
    <w:p w14:paraId="0272459A" w14:textId="22BB2566" w:rsidR="00C12555" w:rsidRPr="00D179B1" w:rsidRDefault="00E40DE0" w:rsidP="001D65C6">
      <w:pPr>
        <w:pStyle w:val="BodyA"/>
        <w:spacing w:after="0" w:line="240" w:lineRule="auto"/>
        <w:jc w:val="both"/>
        <w:rPr>
          <w:noProof/>
          <w:color w:val="7F7F7F" w:themeColor="text1" w:themeTint="80"/>
          <w:sz w:val="18"/>
          <w:szCs w:val="18"/>
        </w:rPr>
      </w:pPr>
      <w:r w:rsidRPr="00D179B1">
        <w:rPr>
          <w:noProof/>
          <w:color w:val="7F7F7F" w:themeColor="text1" w:themeTint="80"/>
          <w:sz w:val="18"/>
          <w:szCs w:val="18"/>
          <w:shd w:val="clear" w:color="auto" w:fill="FFFFFF"/>
        </w:rPr>
        <w:t>Boğaziçi Üniversitesi Tarih Bölümü'nde doktor öğretim üyesi olarak görev yapmaktadır. Doktorasını Harvard Üniversitesi’nin Orta Doğu Çalışmaları ve Tarih  programında tamamlamıştır. Ayrıca Boğaziçi Üniversitesi Psikoloji bölümünden lisans ve Klinik Psikoloji bölümünden yüksek lisans derecelerine sahiptir. Yerlioğlu, araştırmalarında on yedinci ve on sekizinci yüzyıl Osmanlı tıp söylemlerine, özellikle de </w:t>
      </w:r>
      <w:r w:rsidRPr="00D179B1">
        <w:rPr>
          <w:rStyle w:val="Vurgu"/>
          <w:noProof/>
          <w:color w:val="7F7F7F" w:themeColor="text1" w:themeTint="80"/>
          <w:sz w:val="18"/>
          <w:szCs w:val="18"/>
          <w:bdr w:val="none" w:sz="0" w:space="0" w:color="auto" w:frame="1"/>
          <w:shd w:val="clear" w:color="auto" w:fill="FFFFFF"/>
        </w:rPr>
        <w:t>tıbb-ı cedid</w:t>
      </w:r>
      <w:r w:rsidRPr="00D179B1">
        <w:rPr>
          <w:noProof/>
          <w:color w:val="7F7F7F" w:themeColor="text1" w:themeTint="80"/>
          <w:sz w:val="18"/>
          <w:szCs w:val="18"/>
          <w:shd w:val="clear" w:color="auto" w:fill="FFFFFF"/>
        </w:rPr>
        <w:t> (yeni tıp) olarak adlandırılmış olan yeni fikir ve uygulamalara odaklanmakta, erken modern Osmanlı alimlerinin tıp metinlerini ve tıp piyasasında devlet ile hekimler arasındaki etkileşimleri analiz eden kapsamlı bir yaklaşım izlemektedir. Yerlioğlu'nun araştırmaları daha önce Mahindra Humanities Center, Gerda Henkel Stiftung, American Research Institute in Turkey (ARIT) ve Koç Üniversitesi Anadolu Medeniyetleri Araştırma Merkezi gibi prestijli kurumlar tarafından desteklenmiştir.</w:t>
      </w:r>
      <w:r w:rsidR="00C12555" w:rsidRPr="00D179B1">
        <w:rPr>
          <w:noProof/>
          <w:color w:val="7F7F7F" w:themeColor="text1" w:themeTint="80"/>
          <w:sz w:val="18"/>
          <w:szCs w:val="18"/>
        </w:rPr>
        <w:t xml:space="preserve">  </w:t>
      </w:r>
    </w:p>
    <w:sectPr w:rsidR="00C12555" w:rsidRPr="00D179B1" w:rsidSect="00153677">
      <w:headerReference w:type="default" r:id="rId10"/>
      <w:footerReference w:type="default" r:id="rId11"/>
      <w:pgSz w:w="11900" w:h="16840"/>
      <w:pgMar w:top="720" w:right="720" w:bottom="720" w:left="720" w:header="709" w:footer="45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1AFC" w14:textId="77777777" w:rsidR="0026000D" w:rsidRDefault="0026000D">
      <w:r>
        <w:separator/>
      </w:r>
    </w:p>
  </w:endnote>
  <w:endnote w:type="continuationSeparator" w:id="0">
    <w:p w14:paraId="0EEF72A3" w14:textId="77777777" w:rsidR="0026000D" w:rsidRDefault="0026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000000">
    <w:pPr>
      <w:pStyle w:val="AralkYok"/>
      <w:jc w:val="center"/>
      <w:rPr>
        <w:rStyle w:val="None"/>
        <w:rFonts w:ascii="Arial" w:eastAsia="Arial" w:hAnsi="Arial" w:cs="Arial"/>
        <w:sz w:val="16"/>
        <w:szCs w:val="16"/>
      </w:rPr>
    </w:pPr>
    <w:hyperlink r:id="rId2" w:history="1">
      <w:r w:rsidR="00F309AE">
        <w:rPr>
          <w:rStyle w:val="Hyperlink0"/>
        </w:rPr>
        <w:t>facebook.com/</w:t>
      </w:r>
      <w:proofErr w:type="spellStart"/>
      <w:r w:rsidR="00F309AE">
        <w:rPr>
          <w:rStyle w:val="Hyperlink0"/>
        </w:rPr>
        <w:t>IstanbulArastirmalariEnstitusu</w:t>
      </w:r>
      <w:proofErr w:type="spellEnd"/>
    </w:hyperlink>
    <w:r w:rsidR="00F309AE">
      <w:rPr>
        <w:rStyle w:val="Hyperlink0"/>
        <w:lang w:val="ru-RU"/>
      </w:rPr>
      <w:t xml:space="preserve"> - </w:t>
    </w:r>
    <w:r w:rsidR="00F309AE">
      <w:rPr>
        <w:rStyle w:val="None"/>
        <w:rFonts w:ascii="Arial" w:hAnsi="Arial"/>
        <w:sz w:val="16"/>
        <w:szCs w:val="16"/>
      </w:rPr>
      <w:t>twitter.com/</w:t>
    </w:r>
    <w:proofErr w:type="spellStart"/>
    <w:r w:rsidR="00F309AE">
      <w:rPr>
        <w:rStyle w:val="None"/>
        <w:rFonts w:ascii="Arial" w:hAnsi="Arial"/>
        <w:sz w:val="16"/>
        <w:szCs w:val="16"/>
      </w:rPr>
      <w:t>Ist_Arast_Enst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4DBF" w14:textId="77777777" w:rsidR="0026000D" w:rsidRDefault="0026000D">
      <w:r>
        <w:separator/>
      </w:r>
    </w:p>
  </w:footnote>
  <w:footnote w:type="continuationSeparator" w:id="0">
    <w:p w14:paraId="72BD5CD5" w14:textId="77777777" w:rsidR="0026000D" w:rsidRDefault="00260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229B" w14:textId="66DBF895" w:rsidR="00B51320" w:rsidRDefault="00076626">
    <w:pPr>
      <w:pStyle w:val="stBilgi"/>
      <w:jc w:val="center"/>
    </w:pPr>
    <w:r>
      <w:rPr>
        <w:noProof/>
      </w:rPr>
      <w:drawing>
        <wp:inline distT="0" distB="0" distL="0" distR="0" wp14:anchorId="5F43F499" wp14:editId="0906D9BE">
          <wp:extent cx="4029075" cy="571500"/>
          <wp:effectExtent l="0" t="0" r="9525" b="0"/>
          <wp:docPr id="2" name="Picture 2"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320"/>
    <w:rsid w:val="00001D4E"/>
    <w:rsid w:val="00004F8E"/>
    <w:rsid w:val="00005CC6"/>
    <w:rsid w:val="00026AD5"/>
    <w:rsid w:val="000321C5"/>
    <w:rsid w:val="00035DCF"/>
    <w:rsid w:val="00035F49"/>
    <w:rsid w:val="000371A0"/>
    <w:rsid w:val="00056A92"/>
    <w:rsid w:val="00057290"/>
    <w:rsid w:val="00062A8F"/>
    <w:rsid w:val="00066DB6"/>
    <w:rsid w:val="00066F3F"/>
    <w:rsid w:val="00076626"/>
    <w:rsid w:val="00077E4D"/>
    <w:rsid w:val="00080C7C"/>
    <w:rsid w:val="00085FF3"/>
    <w:rsid w:val="00090442"/>
    <w:rsid w:val="00091D05"/>
    <w:rsid w:val="000932A7"/>
    <w:rsid w:val="000A1B5F"/>
    <w:rsid w:val="000A2D3B"/>
    <w:rsid w:val="000A44C9"/>
    <w:rsid w:val="000B0B59"/>
    <w:rsid w:val="000C471D"/>
    <w:rsid w:val="000C7C26"/>
    <w:rsid w:val="000D32AB"/>
    <w:rsid w:val="000D6064"/>
    <w:rsid w:val="000D768E"/>
    <w:rsid w:val="000E5C97"/>
    <w:rsid w:val="000F24F7"/>
    <w:rsid w:val="00102667"/>
    <w:rsid w:val="0010778A"/>
    <w:rsid w:val="00107CE0"/>
    <w:rsid w:val="00110E0D"/>
    <w:rsid w:val="00111066"/>
    <w:rsid w:val="00116011"/>
    <w:rsid w:val="00121278"/>
    <w:rsid w:val="00130F14"/>
    <w:rsid w:val="0013614E"/>
    <w:rsid w:val="00140261"/>
    <w:rsid w:val="00147B2D"/>
    <w:rsid w:val="00150D6B"/>
    <w:rsid w:val="00153677"/>
    <w:rsid w:val="00160ACA"/>
    <w:rsid w:val="00161D9F"/>
    <w:rsid w:val="00163BFF"/>
    <w:rsid w:val="00174E0A"/>
    <w:rsid w:val="001750EE"/>
    <w:rsid w:val="00176C26"/>
    <w:rsid w:val="00181F04"/>
    <w:rsid w:val="00184DD8"/>
    <w:rsid w:val="0019516D"/>
    <w:rsid w:val="001951CA"/>
    <w:rsid w:val="0019559D"/>
    <w:rsid w:val="001A0998"/>
    <w:rsid w:val="001A26BB"/>
    <w:rsid w:val="001A577D"/>
    <w:rsid w:val="001B08BA"/>
    <w:rsid w:val="001B2923"/>
    <w:rsid w:val="001B5E4D"/>
    <w:rsid w:val="001B669B"/>
    <w:rsid w:val="001D4575"/>
    <w:rsid w:val="001D65C6"/>
    <w:rsid w:val="001F7F79"/>
    <w:rsid w:val="002010AB"/>
    <w:rsid w:val="00204924"/>
    <w:rsid w:val="00214AE0"/>
    <w:rsid w:val="002218E8"/>
    <w:rsid w:val="00225FF2"/>
    <w:rsid w:val="00255AD8"/>
    <w:rsid w:val="0026000D"/>
    <w:rsid w:val="0027467A"/>
    <w:rsid w:val="0028366C"/>
    <w:rsid w:val="002A0862"/>
    <w:rsid w:val="002C7BDF"/>
    <w:rsid w:val="002F0B20"/>
    <w:rsid w:val="002F0C9C"/>
    <w:rsid w:val="002F1715"/>
    <w:rsid w:val="00311698"/>
    <w:rsid w:val="00312463"/>
    <w:rsid w:val="003132D8"/>
    <w:rsid w:val="003212CD"/>
    <w:rsid w:val="00324E3E"/>
    <w:rsid w:val="00325EB4"/>
    <w:rsid w:val="00326B93"/>
    <w:rsid w:val="00331DE7"/>
    <w:rsid w:val="00334EB2"/>
    <w:rsid w:val="00334EBA"/>
    <w:rsid w:val="003355A1"/>
    <w:rsid w:val="003414A5"/>
    <w:rsid w:val="00341AF4"/>
    <w:rsid w:val="00346365"/>
    <w:rsid w:val="00347EC3"/>
    <w:rsid w:val="0035063D"/>
    <w:rsid w:val="003533F0"/>
    <w:rsid w:val="00354754"/>
    <w:rsid w:val="00357017"/>
    <w:rsid w:val="003746BE"/>
    <w:rsid w:val="00380F0F"/>
    <w:rsid w:val="003909D1"/>
    <w:rsid w:val="003A4277"/>
    <w:rsid w:val="003A76E9"/>
    <w:rsid w:val="003B1771"/>
    <w:rsid w:val="003B2009"/>
    <w:rsid w:val="003B72E4"/>
    <w:rsid w:val="003D4E07"/>
    <w:rsid w:val="003E27AF"/>
    <w:rsid w:val="003E4A86"/>
    <w:rsid w:val="003F1602"/>
    <w:rsid w:val="003F23A0"/>
    <w:rsid w:val="003F35FF"/>
    <w:rsid w:val="004005A1"/>
    <w:rsid w:val="00403058"/>
    <w:rsid w:val="004037A5"/>
    <w:rsid w:val="00406A2D"/>
    <w:rsid w:val="0041037C"/>
    <w:rsid w:val="004107FC"/>
    <w:rsid w:val="00412913"/>
    <w:rsid w:val="00412D4C"/>
    <w:rsid w:val="00415197"/>
    <w:rsid w:val="0042145B"/>
    <w:rsid w:val="00422052"/>
    <w:rsid w:val="00423D0F"/>
    <w:rsid w:val="00433BA9"/>
    <w:rsid w:val="00435828"/>
    <w:rsid w:val="00437237"/>
    <w:rsid w:val="0044103F"/>
    <w:rsid w:val="00441572"/>
    <w:rsid w:val="00455A2C"/>
    <w:rsid w:val="00455E00"/>
    <w:rsid w:val="0046529C"/>
    <w:rsid w:val="004739D6"/>
    <w:rsid w:val="004742F4"/>
    <w:rsid w:val="004753B7"/>
    <w:rsid w:val="00480F96"/>
    <w:rsid w:val="004869C4"/>
    <w:rsid w:val="00487019"/>
    <w:rsid w:val="0048732F"/>
    <w:rsid w:val="004904B2"/>
    <w:rsid w:val="0049527B"/>
    <w:rsid w:val="004A719C"/>
    <w:rsid w:val="004B0572"/>
    <w:rsid w:val="004C2939"/>
    <w:rsid w:val="004C655C"/>
    <w:rsid w:val="004C7E79"/>
    <w:rsid w:val="004D4185"/>
    <w:rsid w:val="004D4D6C"/>
    <w:rsid w:val="004D74DF"/>
    <w:rsid w:val="004F4072"/>
    <w:rsid w:val="004F467E"/>
    <w:rsid w:val="005005C7"/>
    <w:rsid w:val="00500B09"/>
    <w:rsid w:val="00504524"/>
    <w:rsid w:val="00517184"/>
    <w:rsid w:val="005303F7"/>
    <w:rsid w:val="00532EA0"/>
    <w:rsid w:val="00556ADD"/>
    <w:rsid w:val="00561344"/>
    <w:rsid w:val="005621BB"/>
    <w:rsid w:val="00562B3F"/>
    <w:rsid w:val="00567C41"/>
    <w:rsid w:val="00570AFD"/>
    <w:rsid w:val="005739B3"/>
    <w:rsid w:val="00576692"/>
    <w:rsid w:val="00591C89"/>
    <w:rsid w:val="005A3D5B"/>
    <w:rsid w:val="005B5215"/>
    <w:rsid w:val="005C77CF"/>
    <w:rsid w:val="005D6A35"/>
    <w:rsid w:val="005E342D"/>
    <w:rsid w:val="00604F37"/>
    <w:rsid w:val="00610A2C"/>
    <w:rsid w:val="00621007"/>
    <w:rsid w:val="0062179D"/>
    <w:rsid w:val="00623AC4"/>
    <w:rsid w:val="00626429"/>
    <w:rsid w:val="00630D73"/>
    <w:rsid w:val="006317DA"/>
    <w:rsid w:val="006350CE"/>
    <w:rsid w:val="006369BC"/>
    <w:rsid w:val="0064518D"/>
    <w:rsid w:val="00646F7B"/>
    <w:rsid w:val="006557AE"/>
    <w:rsid w:val="00656ED9"/>
    <w:rsid w:val="006611A8"/>
    <w:rsid w:val="00671EF8"/>
    <w:rsid w:val="006740AE"/>
    <w:rsid w:val="006747A2"/>
    <w:rsid w:val="00683138"/>
    <w:rsid w:val="00684F54"/>
    <w:rsid w:val="006927A5"/>
    <w:rsid w:val="006933CE"/>
    <w:rsid w:val="00695FA1"/>
    <w:rsid w:val="006971E3"/>
    <w:rsid w:val="00697521"/>
    <w:rsid w:val="006A315C"/>
    <w:rsid w:val="006A59D5"/>
    <w:rsid w:val="006A694E"/>
    <w:rsid w:val="006A6BB4"/>
    <w:rsid w:val="006C6FEF"/>
    <w:rsid w:val="006C7182"/>
    <w:rsid w:val="006D438E"/>
    <w:rsid w:val="006E2439"/>
    <w:rsid w:val="006F00EF"/>
    <w:rsid w:val="006F157E"/>
    <w:rsid w:val="006F27A9"/>
    <w:rsid w:val="00702B80"/>
    <w:rsid w:val="00705893"/>
    <w:rsid w:val="00713483"/>
    <w:rsid w:val="00716528"/>
    <w:rsid w:val="00721054"/>
    <w:rsid w:val="00722B4D"/>
    <w:rsid w:val="007233CF"/>
    <w:rsid w:val="00737D2E"/>
    <w:rsid w:val="007432B4"/>
    <w:rsid w:val="00745336"/>
    <w:rsid w:val="00747D05"/>
    <w:rsid w:val="00754443"/>
    <w:rsid w:val="007544E5"/>
    <w:rsid w:val="00754607"/>
    <w:rsid w:val="007638DA"/>
    <w:rsid w:val="00764E17"/>
    <w:rsid w:val="00765BE7"/>
    <w:rsid w:val="00774BA4"/>
    <w:rsid w:val="007811E2"/>
    <w:rsid w:val="00787438"/>
    <w:rsid w:val="00794C99"/>
    <w:rsid w:val="007A2B07"/>
    <w:rsid w:val="007A4A9C"/>
    <w:rsid w:val="007A626A"/>
    <w:rsid w:val="007B0B81"/>
    <w:rsid w:val="007C4735"/>
    <w:rsid w:val="007D4C20"/>
    <w:rsid w:val="007F024E"/>
    <w:rsid w:val="00803EEF"/>
    <w:rsid w:val="008257FF"/>
    <w:rsid w:val="008320FB"/>
    <w:rsid w:val="00836288"/>
    <w:rsid w:val="00840292"/>
    <w:rsid w:val="00843202"/>
    <w:rsid w:val="0084717F"/>
    <w:rsid w:val="00847A0E"/>
    <w:rsid w:val="00853D24"/>
    <w:rsid w:val="008545D2"/>
    <w:rsid w:val="008547E6"/>
    <w:rsid w:val="008560AC"/>
    <w:rsid w:val="0086139F"/>
    <w:rsid w:val="00867604"/>
    <w:rsid w:val="00867D8B"/>
    <w:rsid w:val="0087238C"/>
    <w:rsid w:val="00881CBD"/>
    <w:rsid w:val="00881EBA"/>
    <w:rsid w:val="008859A0"/>
    <w:rsid w:val="00887425"/>
    <w:rsid w:val="008943BA"/>
    <w:rsid w:val="00896C64"/>
    <w:rsid w:val="008A2879"/>
    <w:rsid w:val="008A3156"/>
    <w:rsid w:val="008A3D73"/>
    <w:rsid w:val="008A4A3D"/>
    <w:rsid w:val="008B6A3E"/>
    <w:rsid w:val="008C6A1E"/>
    <w:rsid w:val="008D1A06"/>
    <w:rsid w:val="008D240C"/>
    <w:rsid w:val="008E65B4"/>
    <w:rsid w:val="008E67A2"/>
    <w:rsid w:val="008F585B"/>
    <w:rsid w:val="0091454F"/>
    <w:rsid w:val="00916433"/>
    <w:rsid w:val="0092177D"/>
    <w:rsid w:val="00924931"/>
    <w:rsid w:val="009332DD"/>
    <w:rsid w:val="00933902"/>
    <w:rsid w:val="00936C17"/>
    <w:rsid w:val="009420CD"/>
    <w:rsid w:val="00942732"/>
    <w:rsid w:val="00960541"/>
    <w:rsid w:val="00960B0D"/>
    <w:rsid w:val="00962F71"/>
    <w:rsid w:val="009662FD"/>
    <w:rsid w:val="00983A58"/>
    <w:rsid w:val="00985479"/>
    <w:rsid w:val="00993D6C"/>
    <w:rsid w:val="00993E85"/>
    <w:rsid w:val="009941C4"/>
    <w:rsid w:val="00996499"/>
    <w:rsid w:val="009A1E2C"/>
    <w:rsid w:val="009A6732"/>
    <w:rsid w:val="009B3DDE"/>
    <w:rsid w:val="009C09C4"/>
    <w:rsid w:val="009C1165"/>
    <w:rsid w:val="009C4B30"/>
    <w:rsid w:val="009D0DD1"/>
    <w:rsid w:val="009E0BF0"/>
    <w:rsid w:val="009F4607"/>
    <w:rsid w:val="00A035F7"/>
    <w:rsid w:val="00A06CCD"/>
    <w:rsid w:val="00A10555"/>
    <w:rsid w:val="00A107F5"/>
    <w:rsid w:val="00A13DF5"/>
    <w:rsid w:val="00A3093F"/>
    <w:rsid w:val="00A326C9"/>
    <w:rsid w:val="00A34A9D"/>
    <w:rsid w:val="00A410EE"/>
    <w:rsid w:val="00A416CA"/>
    <w:rsid w:val="00A43E78"/>
    <w:rsid w:val="00A50441"/>
    <w:rsid w:val="00A6034A"/>
    <w:rsid w:val="00A60877"/>
    <w:rsid w:val="00A60B78"/>
    <w:rsid w:val="00A61F31"/>
    <w:rsid w:val="00A6536F"/>
    <w:rsid w:val="00A6604D"/>
    <w:rsid w:val="00A71624"/>
    <w:rsid w:val="00A87ED1"/>
    <w:rsid w:val="00A95BEF"/>
    <w:rsid w:val="00A97923"/>
    <w:rsid w:val="00AA3C5A"/>
    <w:rsid w:val="00AD0B02"/>
    <w:rsid w:val="00AD0EEF"/>
    <w:rsid w:val="00AD396C"/>
    <w:rsid w:val="00AD6278"/>
    <w:rsid w:val="00AF0196"/>
    <w:rsid w:val="00AF1BD0"/>
    <w:rsid w:val="00AF359F"/>
    <w:rsid w:val="00B05CA1"/>
    <w:rsid w:val="00B12B66"/>
    <w:rsid w:val="00B175A2"/>
    <w:rsid w:val="00B2046B"/>
    <w:rsid w:val="00B22F0B"/>
    <w:rsid w:val="00B30ACD"/>
    <w:rsid w:val="00B339D6"/>
    <w:rsid w:val="00B35A0A"/>
    <w:rsid w:val="00B40213"/>
    <w:rsid w:val="00B4139C"/>
    <w:rsid w:val="00B414EC"/>
    <w:rsid w:val="00B44780"/>
    <w:rsid w:val="00B46623"/>
    <w:rsid w:val="00B51320"/>
    <w:rsid w:val="00B62542"/>
    <w:rsid w:val="00B65100"/>
    <w:rsid w:val="00B70D16"/>
    <w:rsid w:val="00B754E2"/>
    <w:rsid w:val="00B8147A"/>
    <w:rsid w:val="00B84A6A"/>
    <w:rsid w:val="00B90678"/>
    <w:rsid w:val="00BA1146"/>
    <w:rsid w:val="00BA40CB"/>
    <w:rsid w:val="00BB0C34"/>
    <w:rsid w:val="00BB24B0"/>
    <w:rsid w:val="00BC0949"/>
    <w:rsid w:val="00BC4CC9"/>
    <w:rsid w:val="00BD3CF7"/>
    <w:rsid w:val="00BD555C"/>
    <w:rsid w:val="00BF282D"/>
    <w:rsid w:val="00C01F3A"/>
    <w:rsid w:val="00C03291"/>
    <w:rsid w:val="00C04122"/>
    <w:rsid w:val="00C0726D"/>
    <w:rsid w:val="00C12555"/>
    <w:rsid w:val="00C17082"/>
    <w:rsid w:val="00C27968"/>
    <w:rsid w:val="00C35C25"/>
    <w:rsid w:val="00C361D1"/>
    <w:rsid w:val="00C37651"/>
    <w:rsid w:val="00C43CA3"/>
    <w:rsid w:val="00C45026"/>
    <w:rsid w:val="00C4766C"/>
    <w:rsid w:val="00C54D56"/>
    <w:rsid w:val="00C66D4C"/>
    <w:rsid w:val="00C80003"/>
    <w:rsid w:val="00CB0566"/>
    <w:rsid w:val="00CB327D"/>
    <w:rsid w:val="00CB6B34"/>
    <w:rsid w:val="00CD1CCF"/>
    <w:rsid w:val="00CF198B"/>
    <w:rsid w:val="00D024FB"/>
    <w:rsid w:val="00D104DE"/>
    <w:rsid w:val="00D179B1"/>
    <w:rsid w:val="00D31BF8"/>
    <w:rsid w:val="00D45178"/>
    <w:rsid w:val="00D451C4"/>
    <w:rsid w:val="00D51A94"/>
    <w:rsid w:val="00D55F5B"/>
    <w:rsid w:val="00D57147"/>
    <w:rsid w:val="00D57302"/>
    <w:rsid w:val="00D62765"/>
    <w:rsid w:val="00D62D4C"/>
    <w:rsid w:val="00D64178"/>
    <w:rsid w:val="00D6752C"/>
    <w:rsid w:val="00D7432A"/>
    <w:rsid w:val="00D75CA9"/>
    <w:rsid w:val="00D77E1B"/>
    <w:rsid w:val="00D8220B"/>
    <w:rsid w:val="00DA2362"/>
    <w:rsid w:val="00DA6E90"/>
    <w:rsid w:val="00DB6B20"/>
    <w:rsid w:val="00DE5386"/>
    <w:rsid w:val="00DF085F"/>
    <w:rsid w:val="00DF0E7D"/>
    <w:rsid w:val="00E03A45"/>
    <w:rsid w:val="00E04F62"/>
    <w:rsid w:val="00E108A9"/>
    <w:rsid w:val="00E3446E"/>
    <w:rsid w:val="00E37FE6"/>
    <w:rsid w:val="00E40DE0"/>
    <w:rsid w:val="00E46802"/>
    <w:rsid w:val="00E51741"/>
    <w:rsid w:val="00E61BB8"/>
    <w:rsid w:val="00E7421D"/>
    <w:rsid w:val="00E80477"/>
    <w:rsid w:val="00E93EE3"/>
    <w:rsid w:val="00EA5878"/>
    <w:rsid w:val="00EA5BF6"/>
    <w:rsid w:val="00EB20C7"/>
    <w:rsid w:val="00EC4442"/>
    <w:rsid w:val="00ED1821"/>
    <w:rsid w:val="00ED7BF2"/>
    <w:rsid w:val="00EE096D"/>
    <w:rsid w:val="00EE3528"/>
    <w:rsid w:val="00EF1458"/>
    <w:rsid w:val="00EF6D54"/>
    <w:rsid w:val="00F121C2"/>
    <w:rsid w:val="00F170CD"/>
    <w:rsid w:val="00F17901"/>
    <w:rsid w:val="00F21882"/>
    <w:rsid w:val="00F2545B"/>
    <w:rsid w:val="00F258C7"/>
    <w:rsid w:val="00F309AE"/>
    <w:rsid w:val="00F30CAA"/>
    <w:rsid w:val="00F36D1B"/>
    <w:rsid w:val="00F53305"/>
    <w:rsid w:val="00F627F6"/>
    <w:rsid w:val="00F62AE6"/>
    <w:rsid w:val="00F6472D"/>
    <w:rsid w:val="00F74ED7"/>
    <w:rsid w:val="00F84BBE"/>
    <w:rsid w:val="00F96E74"/>
    <w:rsid w:val="00FA62CC"/>
    <w:rsid w:val="00FC00D9"/>
    <w:rsid w:val="00FC23C1"/>
    <w:rsid w:val="00FF206E"/>
    <w:rsid w:val="00FF23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471C0"/>
  <w15:docId w15:val="{8D9F2DE3-2428-45D8-9883-E9B7F1AD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 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character" w:styleId="zlenenKpr">
    <w:name w:val="FollowedHyperlink"/>
    <w:basedOn w:val="VarsaylanParagrafYazTipi"/>
    <w:uiPriority w:val="99"/>
    <w:semiHidden/>
    <w:unhideWhenUsed/>
    <w:rsid w:val="00B2046B"/>
    <w:rPr>
      <w:color w:val="FF00FF" w:themeColor="followedHyperlink"/>
      <w:u w:val="single"/>
    </w:rPr>
  </w:style>
  <w:style w:type="character" w:styleId="Gl">
    <w:name w:val="Strong"/>
    <w:basedOn w:val="VarsaylanParagrafYazTipi"/>
    <w:uiPriority w:val="22"/>
    <w:qFormat/>
    <w:rsid w:val="00E40DE0"/>
    <w:rPr>
      <w:b/>
      <w:bCs/>
    </w:rPr>
  </w:style>
  <w:style w:type="paragraph" w:styleId="NormalWeb">
    <w:name w:val="Normal (Web)"/>
    <w:basedOn w:val="Normal"/>
    <w:uiPriority w:val="99"/>
    <w:unhideWhenUsed/>
    <w:rsid w:val="009F46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tr-TR"/>
    </w:rPr>
  </w:style>
  <w:style w:type="character" w:customStyle="1" w:styleId="zmlenmeyenBahsetme1">
    <w:name w:val="Çözümlenmeyen Bahsetme1"/>
    <w:basedOn w:val="VarsaylanParagrafYazTipi"/>
    <w:uiPriority w:val="99"/>
    <w:semiHidden/>
    <w:unhideWhenUsed/>
    <w:rsid w:val="00147B2D"/>
    <w:rPr>
      <w:color w:val="605E5C"/>
      <w:shd w:val="clear" w:color="auto" w:fill="E1DFDD"/>
    </w:rPr>
  </w:style>
  <w:style w:type="paragraph" w:styleId="Dzeltme">
    <w:name w:val="Revision"/>
    <w:hidden/>
    <w:uiPriority w:val="99"/>
    <w:semiHidden/>
    <w:rsid w:val="00035F4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62">
      <w:bodyDiv w:val="1"/>
      <w:marLeft w:val="0"/>
      <w:marRight w:val="0"/>
      <w:marTop w:val="0"/>
      <w:marBottom w:val="0"/>
      <w:divBdr>
        <w:top w:val="none" w:sz="0" w:space="0" w:color="auto"/>
        <w:left w:val="none" w:sz="0" w:space="0" w:color="auto"/>
        <w:bottom w:val="none" w:sz="0" w:space="0" w:color="auto"/>
        <w:right w:val="none" w:sz="0" w:space="0" w:color="auto"/>
      </w:divBdr>
    </w:div>
    <w:div w:id="257564303">
      <w:bodyDiv w:val="1"/>
      <w:marLeft w:val="0"/>
      <w:marRight w:val="0"/>
      <w:marTop w:val="0"/>
      <w:marBottom w:val="0"/>
      <w:divBdr>
        <w:top w:val="none" w:sz="0" w:space="0" w:color="auto"/>
        <w:left w:val="none" w:sz="0" w:space="0" w:color="auto"/>
        <w:bottom w:val="none" w:sz="0" w:space="0" w:color="auto"/>
        <w:right w:val="none" w:sz="0" w:space="0" w:color="auto"/>
      </w:divBdr>
    </w:div>
    <w:div w:id="296183692">
      <w:bodyDiv w:val="1"/>
      <w:marLeft w:val="0"/>
      <w:marRight w:val="0"/>
      <w:marTop w:val="0"/>
      <w:marBottom w:val="0"/>
      <w:divBdr>
        <w:top w:val="none" w:sz="0" w:space="0" w:color="auto"/>
        <w:left w:val="none" w:sz="0" w:space="0" w:color="auto"/>
        <w:bottom w:val="none" w:sz="0" w:space="0" w:color="auto"/>
        <w:right w:val="none" w:sz="0" w:space="0" w:color="auto"/>
      </w:divBdr>
    </w:div>
    <w:div w:id="395713715">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96908632">
      <w:bodyDiv w:val="1"/>
      <w:marLeft w:val="0"/>
      <w:marRight w:val="0"/>
      <w:marTop w:val="0"/>
      <w:marBottom w:val="0"/>
      <w:divBdr>
        <w:top w:val="none" w:sz="0" w:space="0" w:color="auto"/>
        <w:left w:val="none" w:sz="0" w:space="0" w:color="auto"/>
        <w:bottom w:val="none" w:sz="0" w:space="0" w:color="auto"/>
        <w:right w:val="none" w:sz="0" w:space="0" w:color="auto"/>
      </w:divBdr>
    </w:div>
    <w:div w:id="625624589">
      <w:bodyDiv w:val="1"/>
      <w:marLeft w:val="0"/>
      <w:marRight w:val="0"/>
      <w:marTop w:val="0"/>
      <w:marBottom w:val="0"/>
      <w:divBdr>
        <w:top w:val="none" w:sz="0" w:space="0" w:color="auto"/>
        <w:left w:val="none" w:sz="0" w:space="0" w:color="auto"/>
        <w:bottom w:val="none" w:sz="0" w:space="0" w:color="auto"/>
        <w:right w:val="none" w:sz="0" w:space="0" w:color="auto"/>
      </w:divBdr>
    </w:div>
    <w:div w:id="710619191">
      <w:bodyDiv w:val="1"/>
      <w:marLeft w:val="0"/>
      <w:marRight w:val="0"/>
      <w:marTop w:val="0"/>
      <w:marBottom w:val="0"/>
      <w:divBdr>
        <w:top w:val="none" w:sz="0" w:space="0" w:color="auto"/>
        <w:left w:val="none" w:sz="0" w:space="0" w:color="auto"/>
        <w:bottom w:val="none" w:sz="0" w:space="0" w:color="auto"/>
        <w:right w:val="none" w:sz="0" w:space="0" w:color="auto"/>
      </w:divBdr>
    </w:div>
    <w:div w:id="1050377120">
      <w:bodyDiv w:val="1"/>
      <w:marLeft w:val="0"/>
      <w:marRight w:val="0"/>
      <w:marTop w:val="0"/>
      <w:marBottom w:val="0"/>
      <w:divBdr>
        <w:top w:val="none" w:sz="0" w:space="0" w:color="auto"/>
        <w:left w:val="none" w:sz="0" w:space="0" w:color="auto"/>
        <w:bottom w:val="none" w:sz="0" w:space="0" w:color="auto"/>
        <w:right w:val="none" w:sz="0" w:space="0" w:color="auto"/>
      </w:divBdr>
    </w:div>
    <w:div w:id="1080639008">
      <w:bodyDiv w:val="1"/>
      <w:marLeft w:val="0"/>
      <w:marRight w:val="0"/>
      <w:marTop w:val="0"/>
      <w:marBottom w:val="0"/>
      <w:divBdr>
        <w:top w:val="none" w:sz="0" w:space="0" w:color="auto"/>
        <w:left w:val="none" w:sz="0" w:space="0" w:color="auto"/>
        <w:bottom w:val="none" w:sz="0" w:space="0" w:color="auto"/>
        <w:right w:val="none" w:sz="0" w:space="0" w:color="auto"/>
      </w:divBdr>
    </w:div>
    <w:div w:id="1417556205">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 w:id="2089841694">
      <w:bodyDiv w:val="1"/>
      <w:marLeft w:val="0"/>
      <w:marRight w:val="0"/>
      <w:marTop w:val="0"/>
      <w:marBottom w:val="0"/>
      <w:divBdr>
        <w:top w:val="none" w:sz="0" w:space="0" w:color="auto"/>
        <w:left w:val="none" w:sz="0" w:space="0" w:color="auto"/>
        <w:bottom w:val="none" w:sz="0" w:space="0" w:color="auto"/>
        <w:right w:val="none" w:sz="0" w:space="0" w:color="auto"/>
      </w:divBdr>
    </w:div>
    <w:div w:id="2095082470">
      <w:bodyDiv w:val="1"/>
      <w:marLeft w:val="0"/>
      <w:marRight w:val="0"/>
      <w:marTop w:val="0"/>
      <w:marBottom w:val="0"/>
      <w:divBdr>
        <w:top w:val="none" w:sz="0" w:space="0" w:color="auto"/>
        <w:left w:val="none" w:sz="0" w:space="0" w:color="auto"/>
        <w:bottom w:val="none" w:sz="0" w:space="0" w:color="auto"/>
        <w:right w:val="none" w:sz="0" w:space="0" w:color="auto"/>
      </w:divBdr>
    </w:div>
    <w:div w:id="2119834051">
      <w:bodyDiv w:val="1"/>
      <w:marLeft w:val="0"/>
      <w:marRight w:val="0"/>
      <w:marTop w:val="0"/>
      <w:marBottom w:val="0"/>
      <w:divBdr>
        <w:top w:val="none" w:sz="0" w:space="0" w:color="auto"/>
        <w:left w:val="none" w:sz="0" w:space="0" w:color="auto"/>
        <w:bottom w:val="none" w:sz="0" w:space="0" w:color="auto"/>
        <w:right w:val="none" w:sz="0" w:space="0" w:color="auto"/>
      </w:divBdr>
    </w:div>
    <w:div w:id="212160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royan@grup7.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ae.org.tr/Aktivite-Detay/Istanbulun-Otesinde-Kitapseverlik-Cezz%C3%A2rin-On-Sekizinci-Yuzyil-Akka-Kutuphanesi-Konrad-Hirschler/2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mla.Pince@peramuzesi.org.t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C9A1-5873-4E60-9A2F-718A0FB9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990</Words>
  <Characters>5646</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Emir Alisik</dc:creator>
  <cp:lastModifiedBy>Amber Eroyan</cp:lastModifiedBy>
  <cp:revision>4</cp:revision>
  <dcterms:created xsi:type="dcterms:W3CDTF">2022-11-24T14:52:00Z</dcterms:created>
  <dcterms:modified xsi:type="dcterms:W3CDTF">2022-11-25T11:56:00Z</dcterms:modified>
</cp:coreProperties>
</file>