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F99" w14:textId="77777777" w:rsidR="00B51320" w:rsidRPr="00D3333D" w:rsidRDefault="00F309AE" w:rsidP="0041454A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333D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46DD462B" w:rsidR="00D75CA9" w:rsidRPr="00D3333D" w:rsidRDefault="00197697" w:rsidP="0041454A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20</w:t>
      </w:r>
      <w:r w:rsidR="00E61590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Nisan </w:t>
      </w:r>
      <w:r w:rsidR="00D31BF8" w:rsidRPr="00D3333D">
        <w:rPr>
          <w:rStyle w:val="None"/>
          <w:rFonts w:cs="Arial"/>
          <w:bCs/>
          <w:color w:val="auto"/>
          <w:kern w:val="3"/>
          <w:sz w:val="23"/>
          <w:szCs w:val="23"/>
        </w:rPr>
        <w:t>202</w:t>
      </w:r>
      <w:r w:rsidR="008A3EBF">
        <w:rPr>
          <w:rStyle w:val="None"/>
          <w:rFonts w:cs="Arial"/>
          <w:bCs/>
          <w:color w:val="auto"/>
          <w:kern w:val="3"/>
          <w:sz w:val="23"/>
          <w:szCs w:val="23"/>
        </w:rPr>
        <w:t>2</w:t>
      </w:r>
    </w:p>
    <w:p w14:paraId="588FDD6A" w14:textId="77777777" w:rsidR="00FF307F" w:rsidRPr="00D3333D" w:rsidRDefault="00FF307F" w:rsidP="00FF307F">
      <w:pPr>
        <w:pStyle w:val="Default"/>
        <w:jc w:val="center"/>
        <w:rPr>
          <w:rFonts w:ascii="Calibri" w:hAnsi="Calibri" w:cs="Calibri"/>
          <w:b/>
          <w:color w:val="auto"/>
          <w:sz w:val="14"/>
          <w:szCs w:val="32"/>
          <w:highlight w:val="yellow"/>
          <w:u w:val="single"/>
        </w:rPr>
      </w:pPr>
    </w:p>
    <w:p w14:paraId="1CB4704C" w14:textId="77777777" w:rsidR="009459C6" w:rsidRDefault="00E61590" w:rsidP="00E61590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 w:rsidRPr="00D3333D">
        <w:rPr>
          <w:rFonts w:ascii="Calibri" w:hAnsi="Calibri" w:cs="Calibri"/>
          <w:b/>
          <w:color w:val="auto"/>
          <w:sz w:val="36"/>
          <w:szCs w:val="32"/>
        </w:rPr>
        <w:t>İ</w:t>
      </w:r>
      <w:r w:rsidRPr="00B24F59">
        <w:rPr>
          <w:rFonts w:ascii="Calibri" w:hAnsi="Calibri" w:cs="Calibri"/>
          <w:b/>
          <w:color w:val="auto"/>
          <w:sz w:val="36"/>
          <w:szCs w:val="32"/>
        </w:rPr>
        <w:t xml:space="preserve">stanbul Araştırmaları Enstitüsü Bursları </w:t>
      </w:r>
    </w:p>
    <w:p w14:paraId="6912D59A" w14:textId="28E1454C" w:rsidR="00E61590" w:rsidRPr="00D3333D" w:rsidRDefault="00E61590" w:rsidP="00E61590">
      <w:pPr>
        <w:pStyle w:val="Default"/>
        <w:jc w:val="center"/>
        <w:rPr>
          <w:rFonts w:ascii="Calibri" w:hAnsi="Calibri" w:cs="Calibri"/>
          <w:b/>
          <w:color w:val="auto"/>
          <w:sz w:val="36"/>
          <w:szCs w:val="32"/>
        </w:rPr>
      </w:pPr>
      <w:r>
        <w:rPr>
          <w:rFonts w:ascii="Calibri" w:hAnsi="Calibri" w:cs="Calibri"/>
          <w:b/>
          <w:color w:val="auto"/>
          <w:sz w:val="36"/>
          <w:szCs w:val="32"/>
        </w:rPr>
        <w:t>b</w:t>
      </w:r>
      <w:r w:rsidRPr="00B24F59">
        <w:rPr>
          <w:rFonts w:ascii="Calibri" w:hAnsi="Calibri" w:cs="Calibri"/>
          <w:b/>
          <w:color w:val="auto"/>
          <w:sz w:val="36"/>
          <w:szCs w:val="32"/>
        </w:rPr>
        <w:t>aşvuru</w:t>
      </w:r>
      <w:r>
        <w:rPr>
          <w:rFonts w:ascii="Calibri" w:hAnsi="Calibri" w:cs="Calibri"/>
          <w:b/>
          <w:color w:val="auto"/>
          <w:sz w:val="36"/>
          <w:szCs w:val="32"/>
        </w:rPr>
        <w:t>ya açıldı</w:t>
      </w:r>
      <w:r w:rsidR="009459C6">
        <w:rPr>
          <w:rFonts w:ascii="Calibri" w:hAnsi="Calibri" w:cs="Calibri"/>
          <w:b/>
          <w:color w:val="auto"/>
          <w:sz w:val="36"/>
          <w:szCs w:val="32"/>
        </w:rPr>
        <w:t>!</w:t>
      </w:r>
    </w:p>
    <w:p w14:paraId="4A3D8FE2" w14:textId="77777777" w:rsidR="00FF307F" w:rsidRPr="00D3333D" w:rsidRDefault="00FF307F" w:rsidP="00FF307F">
      <w:pPr>
        <w:jc w:val="both"/>
        <w:rPr>
          <w:rFonts w:ascii="Calibri" w:hAnsi="Calibri" w:cs="Calibri"/>
          <w:b/>
          <w:sz w:val="28"/>
          <w:szCs w:val="28"/>
          <w:u w:val="single"/>
          <w:lang w:val="tr-TR"/>
        </w:rPr>
      </w:pPr>
    </w:p>
    <w:p w14:paraId="6BE53CCF" w14:textId="11DCAAD4" w:rsidR="00E61590" w:rsidRPr="00D3333D" w:rsidRDefault="00796DDD" w:rsidP="00FF307F">
      <w:pPr>
        <w:jc w:val="both"/>
        <w:rPr>
          <w:rFonts w:ascii="Calibri" w:hAnsi="Calibri" w:cs="Calibri"/>
          <w:b/>
          <w:lang w:val="tr-TR"/>
        </w:rPr>
      </w:pPr>
      <w:r w:rsidRPr="00D3333D">
        <w:rPr>
          <w:rFonts w:ascii="Calibri" w:hAnsi="Calibri" w:cs="Calibri"/>
          <w:b/>
          <w:lang w:val="tr-TR"/>
        </w:rPr>
        <w:t>İ</w:t>
      </w:r>
      <w:r w:rsidR="00D3333D">
        <w:rPr>
          <w:rFonts w:ascii="Calibri" w:hAnsi="Calibri" w:cs="Calibri"/>
          <w:b/>
          <w:lang w:val="tr-TR"/>
        </w:rPr>
        <w:t xml:space="preserve">stanbul </w:t>
      </w:r>
      <w:r w:rsidRPr="00D3333D">
        <w:rPr>
          <w:rFonts w:ascii="Calibri" w:hAnsi="Calibri" w:cs="Calibri"/>
          <w:b/>
          <w:lang w:val="tr-TR"/>
        </w:rPr>
        <w:t>A</w:t>
      </w:r>
      <w:r w:rsidR="00D3333D">
        <w:rPr>
          <w:rFonts w:ascii="Calibri" w:hAnsi="Calibri" w:cs="Calibri"/>
          <w:b/>
          <w:lang w:val="tr-TR"/>
        </w:rPr>
        <w:t xml:space="preserve">raştırmaları </w:t>
      </w:r>
      <w:r w:rsidRPr="00D3333D">
        <w:rPr>
          <w:rFonts w:ascii="Calibri" w:hAnsi="Calibri" w:cs="Calibri"/>
          <w:b/>
          <w:lang w:val="tr-TR"/>
        </w:rPr>
        <w:t>E</w:t>
      </w:r>
      <w:r w:rsidR="00D3333D">
        <w:rPr>
          <w:rFonts w:ascii="Calibri" w:hAnsi="Calibri" w:cs="Calibri"/>
          <w:b/>
          <w:lang w:val="tr-TR"/>
        </w:rPr>
        <w:t>nstitüsü</w:t>
      </w:r>
      <w:r w:rsidR="00B323A0" w:rsidRPr="00D3333D">
        <w:rPr>
          <w:rFonts w:ascii="Calibri" w:hAnsi="Calibri" w:cs="Calibri"/>
          <w:b/>
          <w:lang w:val="tr-TR"/>
        </w:rPr>
        <w:t>, yeni yaklaşımlar ve yayımlanmamış belgelerle İstanb</w:t>
      </w:r>
      <w:r w:rsidR="00774C4E" w:rsidRPr="00D3333D">
        <w:rPr>
          <w:rFonts w:ascii="Calibri" w:hAnsi="Calibri" w:cs="Calibri"/>
          <w:b/>
          <w:lang w:val="tr-TR"/>
        </w:rPr>
        <w:t xml:space="preserve">ul’a dair öncü çalışmalar yürüten araştırmacıları burs programıyla </w:t>
      </w:r>
      <w:r w:rsidR="00B323A0" w:rsidRPr="00D3333D">
        <w:rPr>
          <w:rFonts w:ascii="Calibri" w:hAnsi="Calibri" w:cs="Calibri"/>
          <w:b/>
          <w:lang w:val="tr-TR"/>
        </w:rPr>
        <w:t>desteklemeyi</w:t>
      </w:r>
      <w:r w:rsidR="00410BD6">
        <w:rPr>
          <w:rFonts w:ascii="Calibri" w:hAnsi="Calibri" w:cs="Calibri"/>
          <w:b/>
          <w:lang w:val="tr-TR"/>
        </w:rPr>
        <w:t xml:space="preserve"> </w:t>
      </w:r>
      <w:r w:rsidR="00B323A0" w:rsidRPr="00D3333D">
        <w:rPr>
          <w:rFonts w:ascii="Calibri" w:hAnsi="Calibri" w:cs="Calibri"/>
          <w:b/>
          <w:lang w:val="tr-TR"/>
        </w:rPr>
        <w:t xml:space="preserve">sürdürüyor. </w:t>
      </w:r>
      <w:r w:rsidRPr="00D3333D">
        <w:rPr>
          <w:rFonts w:ascii="Calibri" w:hAnsi="Calibri" w:cs="Calibri"/>
          <w:b/>
          <w:lang w:val="tr-TR"/>
        </w:rPr>
        <w:t>Dört</w:t>
      </w:r>
      <w:r w:rsidR="00B323A0" w:rsidRPr="00D3333D">
        <w:rPr>
          <w:rFonts w:ascii="Calibri" w:hAnsi="Calibri" w:cs="Calibri"/>
          <w:b/>
          <w:lang w:val="tr-TR"/>
        </w:rPr>
        <w:t xml:space="preserve"> farklı kategoride </w:t>
      </w:r>
      <w:r w:rsidR="000223D5">
        <w:rPr>
          <w:rFonts w:ascii="Calibri" w:hAnsi="Calibri" w:cs="Calibri"/>
          <w:b/>
          <w:lang w:val="tr-TR"/>
        </w:rPr>
        <w:t xml:space="preserve">maddi </w:t>
      </w:r>
      <w:r w:rsidR="00B323A0" w:rsidRPr="00D3333D">
        <w:rPr>
          <w:rFonts w:ascii="Calibri" w:hAnsi="Calibri" w:cs="Calibri"/>
          <w:b/>
          <w:lang w:val="tr-TR"/>
        </w:rPr>
        <w:t>destek sağlayan burslar</w:t>
      </w:r>
      <w:r w:rsidR="000223D5">
        <w:rPr>
          <w:rFonts w:ascii="Calibri" w:hAnsi="Calibri" w:cs="Calibri"/>
          <w:b/>
          <w:lang w:val="tr-TR"/>
        </w:rPr>
        <w:t>ın</w:t>
      </w:r>
      <w:r w:rsidRPr="00D3333D">
        <w:rPr>
          <w:rFonts w:ascii="Calibri" w:hAnsi="Calibri" w:cs="Calibri"/>
          <w:b/>
          <w:lang w:val="tr-TR"/>
        </w:rPr>
        <w:t xml:space="preserve"> 202</w:t>
      </w:r>
      <w:r w:rsidR="008A3EBF">
        <w:rPr>
          <w:rFonts w:ascii="Calibri" w:hAnsi="Calibri" w:cs="Calibri"/>
          <w:b/>
          <w:lang w:val="tr-TR"/>
        </w:rPr>
        <w:t>2</w:t>
      </w:r>
      <w:r w:rsidR="00EF53E1">
        <w:rPr>
          <w:rFonts w:ascii="Calibri" w:hAnsi="Calibri" w:cs="Calibri"/>
          <w:b/>
          <w:lang w:val="tr-TR"/>
        </w:rPr>
        <w:t>–</w:t>
      </w:r>
      <w:r w:rsidRPr="00D3333D">
        <w:rPr>
          <w:rFonts w:ascii="Calibri" w:hAnsi="Calibri" w:cs="Calibri"/>
          <w:b/>
          <w:lang w:val="tr-TR"/>
        </w:rPr>
        <w:t>202</w:t>
      </w:r>
      <w:r w:rsidR="008A3EBF">
        <w:rPr>
          <w:rFonts w:ascii="Calibri" w:hAnsi="Calibri" w:cs="Calibri"/>
          <w:b/>
          <w:lang w:val="tr-TR"/>
        </w:rPr>
        <w:t>3</w:t>
      </w:r>
      <w:r w:rsidRPr="00D3333D">
        <w:rPr>
          <w:rFonts w:ascii="Calibri" w:hAnsi="Calibri" w:cs="Calibri"/>
          <w:b/>
          <w:lang w:val="tr-TR"/>
        </w:rPr>
        <w:t xml:space="preserve"> dönemi başvurular</w:t>
      </w:r>
      <w:r w:rsidR="000223D5">
        <w:rPr>
          <w:rFonts w:ascii="Calibri" w:hAnsi="Calibri" w:cs="Calibri"/>
          <w:b/>
          <w:lang w:val="tr-TR"/>
        </w:rPr>
        <w:t>ı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="00345CA6">
        <w:rPr>
          <w:rFonts w:ascii="Calibri" w:hAnsi="Calibri" w:cs="Calibri"/>
          <w:b/>
          <w:lang w:val="tr-TR"/>
        </w:rPr>
        <w:t xml:space="preserve">için son tarih </w:t>
      </w:r>
      <w:r w:rsidR="001B52BA">
        <w:rPr>
          <w:rFonts w:ascii="Calibri" w:hAnsi="Calibri" w:cs="Calibri"/>
          <w:b/>
          <w:lang w:val="tr-TR"/>
        </w:rPr>
        <w:t>1</w:t>
      </w:r>
      <w:r w:rsidR="008A3EBF">
        <w:rPr>
          <w:rFonts w:ascii="Calibri" w:hAnsi="Calibri" w:cs="Calibri"/>
          <w:b/>
          <w:lang w:val="tr-TR"/>
        </w:rPr>
        <w:t>7</w:t>
      </w:r>
      <w:r w:rsidR="00B323A0" w:rsidRPr="00D3333D">
        <w:rPr>
          <w:rFonts w:ascii="Calibri" w:hAnsi="Calibri" w:cs="Calibri"/>
          <w:b/>
          <w:lang w:val="tr-TR"/>
        </w:rPr>
        <w:t xml:space="preserve"> Temmuz. </w:t>
      </w:r>
    </w:p>
    <w:p w14:paraId="2220AF06" w14:textId="77777777" w:rsidR="00B323A0" w:rsidRPr="00D3333D" w:rsidRDefault="00B323A0" w:rsidP="00FF307F">
      <w:pPr>
        <w:jc w:val="both"/>
        <w:rPr>
          <w:rFonts w:ascii="Calibri" w:hAnsi="Calibri" w:cs="Calibri"/>
          <w:b/>
          <w:lang w:val="tr-TR"/>
        </w:rPr>
      </w:pPr>
    </w:p>
    <w:p w14:paraId="7BF4CA42" w14:textId="59923F10" w:rsidR="000223D5" w:rsidRPr="00D3333D" w:rsidRDefault="000223D5" w:rsidP="00B323A0">
      <w:pPr>
        <w:jc w:val="both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Suna ve İnan Kıraç Vakfı </w:t>
      </w:r>
      <w:r w:rsidR="00B323A0" w:rsidRPr="00D3333D">
        <w:rPr>
          <w:rFonts w:ascii="Calibri" w:hAnsi="Calibri" w:cs="Calibri"/>
          <w:lang w:val="tr-TR"/>
        </w:rPr>
        <w:t xml:space="preserve">İstanbul Araştırmaları Enstitüsü, bünyesindeki Bizans, Osmanlı, Atatürk ve Cumhuriyet </w:t>
      </w:r>
      <w:r>
        <w:rPr>
          <w:rFonts w:ascii="Calibri" w:hAnsi="Calibri" w:cs="Calibri"/>
          <w:lang w:val="tr-TR"/>
        </w:rPr>
        <w:t>a</w:t>
      </w:r>
      <w:r w:rsidR="00B323A0" w:rsidRPr="00D3333D">
        <w:rPr>
          <w:rFonts w:ascii="Calibri" w:hAnsi="Calibri" w:cs="Calibri"/>
          <w:lang w:val="tr-TR"/>
        </w:rPr>
        <w:t>raştırmaları bölümleri</w:t>
      </w:r>
      <w:r>
        <w:rPr>
          <w:rFonts w:ascii="Calibri" w:hAnsi="Calibri" w:cs="Calibri"/>
          <w:lang w:val="tr-TR"/>
        </w:rPr>
        <w:t>ne</w:t>
      </w:r>
      <w:r w:rsidR="00B323A0" w:rsidRPr="00D3333D">
        <w:rPr>
          <w:rFonts w:ascii="Calibri" w:hAnsi="Calibri" w:cs="Calibri"/>
          <w:lang w:val="tr-TR"/>
        </w:rPr>
        <w:t xml:space="preserve"> ve “İstanbul ve Müzik” Araştırma Programı’na </w:t>
      </w:r>
      <w:r>
        <w:rPr>
          <w:rFonts w:ascii="Calibri" w:hAnsi="Calibri" w:cs="Calibri"/>
          <w:lang w:val="tr-TR"/>
        </w:rPr>
        <w:t xml:space="preserve">(İMAP) </w:t>
      </w:r>
      <w:r w:rsidR="00B323A0" w:rsidRPr="00D3333D">
        <w:rPr>
          <w:rFonts w:ascii="Calibri" w:hAnsi="Calibri" w:cs="Calibri"/>
          <w:lang w:val="tr-TR"/>
        </w:rPr>
        <w:t xml:space="preserve">ilişkin çalışmalar yapan araştırmacılara burs desteği sağlamaya devam ediyor. Enstitü, </w:t>
      </w:r>
      <w:r w:rsidR="00B323A0" w:rsidRPr="00D3333D">
        <w:rPr>
          <w:rFonts w:ascii="Calibri" w:hAnsi="Calibri" w:cs="Calibri"/>
          <w:b/>
          <w:lang w:val="tr-TR"/>
        </w:rPr>
        <w:t>202</w:t>
      </w:r>
      <w:r w:rsidR="008A3EBF">
        <w:rPr>
          <w:rFonts w:ascii="Calibri" w:hAnsi="Calibri" w:cs="Calibri"/>
          <w:b/>
          <w:lang w:val="tr-TR"/>
        </w:rPr>
        <w:t>2</w:t>
      </w:r>
      <w:r w:rsidR="00EF53E1">
        <w:rPr>
          <w:rFonts w:ascii="Calibri" w:hAnsi="Calibri" w:cs="Calibri"/>
          <w:b/>
          <w:lang w:val="tr-TR"/>
        </w:rPr>
        <w:t>–</w:t>
      </w:r>
      <w:r w:rsidR="00B323A0" w:rsidRPr="00D3333D">
        <w:rPr>
          <w:rFonts w:ascii="Calibri" w:hAnsi="Calibri" w:cs="Calibri"/>
          <w:b/>
          <w:lang w:val="tr-TR"/>
        </w:rPr>
        <w:t>202</w:t>
      </w:r>
      <w:r w:rsidR="008A3EBF">
        <w:rPr>
          <w:rFonts w:ascii="Calibri" w:hAnsi="Calibri" w:cs="Calibri"/>
          <w:b/>
          <w:lang w:val="tr-TR"/>
        </w:rPr>
        <w:t>3</w:t>
      </w:r>
      <w:r w:rsidR="00B323A0" w:rsidRPr="00D3333D">
        <w:rPr>
          <w:rFonts w:ascii="Calibri" w:hAnsi="Calibri" w:cs="Calibri"/>
          <w:lang w:val="tr-TR"/>
        </w:rPr>
        <w:t xml:space="preserve"> döneminde </w:t>
      </w:r>
      <w:r w:rsidRPr="002E2BC5">
        <w:rPr>
          <w:rFonts w:ascii="Calibri" w:hAnsi="Calibri" w:cs="Calibri"/>
          <w:b/>
          <w:lang w:val="tr-TR"/>
        </w:rPr>
        <w:t>“</w:t>
      </w:r>
      <w:r w:rsidR="00B323A0" w:rsidRPr="00D3333D">
        <w:rPr>
          <w:rFonts w:ascii="Calibri" w:hAnsi="Calibri" w:cs="Calibri"/>
          <w:b/>
          <w:lang w:val="tr-TR"/>
        </w:rPr>
        <w:t>Doktora Sonrası Araştırma ve Yazma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, </w:t>
      </w:r>
      <w:r>
        <w:rPr>
          <w:rFonts w:ascii="Calibri" w:hAnsi="Calibri" w:cs="Calibri"/>
          <w:b/>
          <w:lang w:val="tr-TR"/>
        </w:rPr>
        <w:t>“</w:t>
      </w:r>
      <w:r w:rsidR="00B323A0" w:rsidRPr="00D3333D">
        <w:rPr>
          <w:rFonts w:ascii="Calibri" w:hAnsi="Calibri" w:cs="Calibri"/>
          <w:b/>
          <w:lang w:val="tr-TR"/>
        </w:rPr>
        <w:t>Doktora Adayları i</w:t>
      </w:r>
      <w:r w:rsidR="00796DDD" w:rsidRPr="00D3333D">
        <w:rPr>
          <w:rFonts w:ascii="Calibri" w:hAnsi="Calibri" w:cs="Calibri"/>
          <w:b/>
          <w:lang w:val="tr-TR"/>
        </w:rPr>
        <w:t xml:space="preserve">çin Araştırma </w:t>
      </w:r>
      <w:r w:rsidR="00796DDD" w:rsidRPr="000223D5">
        <w:rPr>
          <w:rFonts w:ascii="Calibri" w:hAnsi="Calibri" w:cs="Calibri"/>
          <w:b/>
          <w:lang w:val="tr-TR"/>
        </w:rPr>
        <w:t>ve</w:t>
      </w:r>
      <w:r w:rsidR="00796DDD" w:rsidRPr="00D3333D">
        <w:rPr>
          <w:rFonts w:ascii="Calibri" w:hAnsi="Calibri" w:cs="Calibri"/>
          <w:b/>
          <w:lang w:val="tr-TR"/>
        </w:rPr>
        <w:t xml:space="preserve"> Yazma</w:t>
      </w:r>
      <w:r>
        <w:rPr>
          <w:rFonts w:ascii="Calibri" w:hAnsi="Calibri" w:cs="Calibri"/>
          <w:b/>
          <w:lang w:val="tr-TR"/>
        </w:rPr>
        <w:t>”</w:t>
      </w:r>
      <w:r w:rsidR="00796DDD" w:rsidRPr="00D3333D">
        <w:rPr>
          <w:rFonts w:ascii="Calibri" w:hAnsi="Calibri" w:cs="Calibri"/>
          <w:b/>
          <w:lang w:val="tr-TR"/>
        </w:rPr>
        <w:t xml:space="preserve">, </w:t>
      </w:r>
      <w:r>
        <w:rPr>
          <w:rFonts w:ascii="Calibri" w:hAnsi="Calibri" w:cs="Calibri"/>
          <w:b/>
          <w:lang w:val="tr-TR"/>
        </w:rPr>
        <w:t>“</w:t>
      </w:r>
      <w:r w:rsidR="00796DDD" w:rsidRPr="00D3333D">
        <w:rPr>
          <w:rFonts w:ascii="Calibri" w:hAnsi="Calibri" w:cs="Calibri"/>
          <w:b/>
          <w:lang w:val="tr-TR"/>
        </w:rPr>
        <w:t>Seyahat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Pr="002E2BC5">
        <w:rPr>
          <w:rFonts w:ascii="Calibri" w:hAnsi="Calibri" w:cs="Calibri"/>
          <w:lang w:val="tr-TR"/>
        </w:rPr>
        <w:t>ve</w:t>
      </w:r>
      <w:r>
        <w:rPr>
          <w:rFonts w:ascii="Calibri" w:hAnsi="Calibri" w:cs="Calibri"/>
          <w:b/>
          <w:lang w:val="tr-TR"/>
        </w:rPr>
        <w:t xml:space="preserve"> “</w:t>
      </w:r>
      <w:r w:rsidR="00B323A0" w:rsidRPr="00D3333D">
        <w:rPr>
          <w:rFonts w:ascii="Calibri" w:hAnsi="Calibri" w:cs="Calibri"/>
          <w:b/>
          <w:lang w:val="tr-TR"/>
        </w:rPr>
        <w:t>Akademik Etkinlik</w:t>
      </w:r>
      <w:r>
        <w:rPr>
          <w:rFonts w:ascii="Calibri" w:hAnsi="Calibri" w:cs="Calibri"/>
          <w:b/>
          <w:lang w:val="tr-TR"/>
        </w:rPr>
        <w:t>”</w:t>
      </w:r>
      <w:r w:rsidR="00B323A0" w:rsidRPr="00D3333D">
        <w:rPr>
          <w:rFonts w:ascii="Calibri" w:hAnsi="Calibri" w:cs="Calibri"/>
          <w:b/>
          <w:lang w:val="tr-TR"/>
        </w:rPr>
        <w:t xml:space="preserve"> </w:t>
      </w:r>
      <w:r w:rsidR="00B323A0" w:rsidRPr="00D3333D">
        <w:rPr>
          <w:rFonts w:ascii="Calibri" w:hAnsi="Calibri" w:cs="Calibri"/>
          <w:lang w:val="tr-TR"/>
        </w:rPr>
        <w:t xml:space="preserve">kategorilerinde başvuruları </w:t>
      </w:r>
      <w:r w:rsidR="00796DDD" w:rsidRPr="00D3333D">
        <w:rPr>
          <w:rFonts w:ascii="Calibri" w:hAnsi="Calibri" w:cs="Calibri"/>
          <w:lang w:val="tr-TR"/>
        </w:rPr>
        <w:t>bekliyor</w:t>
      </w:r>
      <w:r w:rsidR="00B323A0" w:rsidRPr="00D3333D">
        <w:rPr>
          <w:rFonts w:ascii="Calibri" w:hAnsi="Calibri" w:cs="Calibri"/>
          <w:lang w:val="tr-TR"/>
        </w:rPr>
        <w:t xml:space="preserve">. Yeni yaklaşım ve yayımlanmamış belgelerle İstanbul çalışmalarına katkıda bulunacak araştırmaların değerlendirmeye alındığı programa </w:t>
      </w:r>
      <w:r w:rsidR="001B52BA" w:rsidRPr="000E6C4E">
        <w:rPr>
          <w:rFonts w:ascii="Calibri" w:hAnsi="Calibri"/>
          <w:b/>
          <w:lang w:val="tr-TR"/>
        </w:rPr>
        <w:t>1</w:t>
      </w:r>
      <w:r w:rsidR="008A3EBF">
        <w:rPr>
          <w:rFonts w:ascii="Calibri" w:hAnsi="Calibri" w:cs="Calibri"/>
          <w:b/>
          <w:lang w:val="tr-TR"/>
        </w:rPr>
        <w:t>7</w:t>
      </w:r>
      <w:r w:rsidR="00B323A0" w:rsidRPr="00D3333D">
        <w:rPr>
          <w:rFonts w:ascii="Calibri" w:hAnsi="Calibri" w:cs="Calibri"/>
          <w:b/>
          <w:lang w:val="tr-TR"/>
        </w:rPr>
        <w:t xml:space="preserve"> Temmuz 202</w:t>
      </w:r>
      <w:r w:rsidR="008A3EBF">
        <w:rPr>
          <w:rFonts w:ascii="Calibri" w:hAnsi="Calibri" w:cs="Calibri"/>
          <w:b/>
          <w:lang w:val="tr-TR"/>
        </w:rPr>
        <w:t>2</w:t>
      </w:r>
      <w:r w:rsidR="00B323A0" w:rsidRPr="00D3333D">
        <w:rPr>
          <w:rFonts w:ascii="Calibri" w:hAnsi="Calibri" w:cs="Calibri"/>
          <w:lang w:val="tr-TR"/>
        </w:rPr>
        <w:t xml:space="preserve"> tarihine kadar başvuruda bulunulabilir. </w:t>
      </w:r>
    </w:p>
    <w:p w14:paraId="47193B89" w14:textId="7F67B14D" w:rsidR="005C6CFC" w:rsidRPr="00D3333D" w:rsidRDefault="005C6CFC" w:rsidP="00B323A0">
      <w:pPr>
        <w:jc w:val="both"/>
        <w:rPr>
          <w:rFonts w:ascii="Calibri" w:hAnsi="Calibri" w:cs="Calibri"/>
          <w:lang w:val="tr-TR"/>
        </w:rPr>
      </w:pPr>
    </w:p>
    <w:p w14:paraId="2BC3A491" w14:textId="6262D57A" w:rsidR="00E61590" w:rsidRPr="00E61590" w:rsidRDefault="005C6CFC" w:rsidP="00B323A0">
      <w:pPr>
        <w:jc w:val="both"/>
        <w:rPr>
          <w:rFonts w:ascii="Calibri" w:hAnsi="Calibri" w:cs="Calibri"/>
          <w:lang w:val="tr-TR"/>
        </w:rPr>
      </w:pPr>
      <w:r w:rsidRPr="00E61590">
        <w:rPr>
          <w:rFonts w:ascii="Calibri" w:hAnsi="Calibri" w:cs="Calibri"/>
          <w:lang w:val="tr-TR"/>
        </w:rPr>
        <w:t xml:space="preserve">Yüksek lisans öğrencilerinden doktorasını tamamlamış araştırmacılara </w:t>
      </w:r>
      <w:r w:rsidR="000310F1" w:rsidRPr="00E61590">
        <w:rPr>
          <w:rFonts w:ascii="Calibri" w:hAnsi="Calibri" w:cs="Calibri"/>
          <w:lang w:val="tr-TR"/>
        </w:rPr>
        <w:t xml:space="preserve">uzanan </w:t>
      </w:r>
      <w:r w:rsidRPr="00E61590">
        <w:rPr>
          <w:rFonts w:ascii="Calibri" w:hAnsi="Calibri" w:cs="Calibri"/>
          <w:lang w:val="tr-TR"/>
        </w:rPr>
        <w:t xml:space="preserve">geniş bir </w:t>
      </w:r>
      <w:r w:rsidR="000310F1" w:rsidRPr="00E61590">
        <w:rPr>
          <w:rFonts w:ascii="Calibri" w:hAnsi="Calibri" w:cs="Calibri"/>
          <w:lang w:val="tr-TR"/>
        </w:rPr>
        <w:t>kitleyi</w:t>
      </w:r>
      <w:r w:rsidRPr="00E61590">
        <w:rPr>
          <w:rFonts w:ascii="Calibri" w:hAnsi="Calibri" w:cs="Calibri"/>
          <w:lang w:val="tr-TR"/>
        </w:rPr>
        <w:t xml:space="preserve"> </w:t>
      </w:r>
      <w:r w:rsidR="00774C4E" w:rsidRPr="00E61590">
        <w:rPr>
          <w:rFonts w:ascii="Calibri" w:hAnsi="Calibri" w:cs="Calibri"/>
          <w:lang w:val="tr-TR"/>
        </w:rPr>
        <w:t xml:space="preserve">hedefleyen </w:t>
      </w:r>
      <w:r w:rsidRPr="00E61590">
        <w:rPr>
          <w:rFonts w:ascii="Calibri" w:hAnsi="Calibri" w:cs="Calibri"/>
          <w:lang w:val="tr-TR"/>
        </w:rPr>
        <w:t>burslar, 4 farklı kategori</w:t>
      </w:r>
      <w:r w:rsidR="00E61590" w:rsidRPr="00E61590">
        <w:rPr>
          <w:rFonts w:ascii="Calibri" w:hAnsi="Calibri" w:cs="Calibri"/>
          <w:lang w:val="tr-TR"/>
        </w:rPr>
        <w:t>de</w:t>
      </w:r>
      <w:r w:rsidRPr="00E61590">
        <w:rPr>
          <w:rFonts w:ascii="Calibri" w:hAnsi="Calibri" w:cs="Calibri"/>
          <w:lang w:val="tr-TR"/>
        </w:rPr>
        <w:t xml:space="preserve"> </w:t>
      </w:r>
      <w:r w:rsidR="00E61590" w:rsidRPr="00E61590">
        <w:rPr>
          <w:rFonts w:ascii="Calibri" w:hAnsi="Calibri" w:cs="Calibri"/>
          <w:lang w:val="tr-TR"/>
        </w:rPr>
        <w:t>veriliyor</w:t>
      </w:r>
      <w:r w:rsidRPr="00E61590">
        <w:rPr>
          <w:rFonts w:ascii="Calibri" w:hAnsi="Calibri" w:cs="Calibri"/>
          <w:lang w:val="tr-TR"/>
        </w:rPr>
        <w:t xml:space="preserve">. </w:t>
      </w:r>
      <w:r w:rsidRPr="00E61590">
        <w:rPr>
          <w:rFonts w:ascii="Calibri" w:hAnsi="Calibri" w:cs="Calibri"/>
          <w:b/>
          <w:bCs/>
          <w:lang w:val="tr-TR"/>
        </w:rPr>
        <w:t>Doktora Sonrası Araştırma ve Yazma Bursu</w:t>
      </w:r>
      <w:r w:rsidR="00A658F4" w:rsidRPr="00E61590">
        <w:rPr>
          <w:rFonts w:ascii="Calibri" w:hAnsi="Calibri" w:cs="Calibri"/>
          <w:lang w:val="tr-TR"/>
        </w:rPr>
        <w:t>,</w:t>
      </w:r>
      <w:r w:rsidRPr="00E61590">
        <w:rPr>
          <w:rFonts w:ascii="Calibri" w:hAnsi="Calibri" w:cs="Calibri"/>
          <w:lang w:val="tr-TR"/>
        </w:rPr>
        <w:t xml:space="preserve"> </w:t>
      </w:r>
      <w:r w:rsidR="00E42F6F" w:rsidRPr="00E61590">
        <w:rPr>
          <w:rFonts w:ascii="Calibri" w:hAnsi="Calibri" w:cs="Calibri"/>
          <w:lang w:val="tr-TR"/>
        </w:rPr>
        <w:t xml:space="preserve">doktorasını </w:t>
      </w:r>
      <w:r w:rsidR="00EF53E1" w:rsidRPr="00E61590">
        <w:rPr>
          <w:rFonts w:ascii="Calibri" w:hAnsi="Calibri" w:cs="Calibri"/>
          <w:lang w:val="tr-TR"/>
        </w:rPr>
        <w:t xml:space="preserve">en fazla beş sene önce </w:t>
      </w:r>
      <w:r w:rsidR="00E42F6F" w:rsidRPr="00E61590">
        <w:rPr>
          <w:rFonts w:ascii="Calibri" w:hAnsi="Calibri" w:cs="Calibri"/>
          <w:lang w:val="tr-TR"/>
        </w:rPr>
        <w:t xml:space="preserve">tamamlamış </w:t>
      </w:r>
      <w:r w:rsidR="000310F1" w:rsidRPr="00E61590">
        <w:rPr>
          <w:rFonts w:ascii="Calibri" w:hAnsi="Calibri" w:cs="Calibri"/>
          <w:lang w:val="tr-TR"/>
        </w:rPr>
        <w:t>1 araştırmacının</w:t>
      </w:r>
      <w:r w:rsidR="00E42F6F" w:rsidRPr="00E61590">
        <w:rPr>
          <w:rFonts w:ascii="Calibri" w:hAnsi="Calibri" w:cs="Calibri"/>
          <w:lang w:val="tr-TR"/>
        </w:rPr>
        <w:t xml:space="preserve"> </w:t>
      </w:r>
      <w:r w:rsidR="007171B9" w:rsidRPr="00E61590">
        <w:rPr>
          <w:rFonts w:ascii="Calibri" w:hAnsi="Calibri" w:cs="Calibri"/>
          <w:lang w:val="tr-TR"/>
        </w:rPr>
        <w:t>çalışmalarına</w:t>
      </w:r>
      <w:r w:rsidR="00E42F6F" w:rsidRPr="00E61590">
        <w:rPr>
          <w:rFonts w:ascii="Calibri" w:hAnsi="Calibri" w:cs="Calibri"/>
          <w:lang w:val="tr-TR"/>
        </w:rPr>
        <w:t xml:space="preserve"> </w:t>
      </w:r>
      <w:r w:rsidR="007171B9" w:rsidRPr="00E61590">
        <w:rPr>
          <w:rFonts w:ascii="Calibri" w:hAnsi="Calibri" w:cs="Calibri"/>
          <w:lang w:val="tr-TR"/>
        </w:rPr>
        <w:t>40</w:t>
      </w:r>
      <w:r w:rsidR="00E61590" w:rsidRPr="00E61590">
        <w:rPr>
          <w:rFonts w:ascii="Calibri" w:hAnsi="Calibri" w:cs="Calibri"/>
          <w:lang w:val="tr-TR"/>
        </w:rPr>
        <w:t xml:space="preserve"> bin</w:t>
      </w:r>
      <w:r w:rsidR="007171B9" w:rsidRPr="00E61590">
        <w:rPr>
          <w:rFonts w:ascii="Calibri" w:hAnsi="Calibri" w:cs="Calibri"/>
          <w:lang w:val="tr-TR"/>
        </w:rPr>
        <w:t xml:space="preserve"> TL</w:t>
      </w:r>
      <w:r w:rsidR="000310F1" w:rsidRPr="00E61590">
        <w:rPr>
          <w:rFonts w:ascii="Calibri" w:hAnsi="Calibri" w:cs="Calibri"/>
          <w:lang w:val="tr-TR"/>
        </w:rPr>
        <w:t xml:space="preserve">, </w:t>
      </w:r>
      <w:r w:rsidR="000310F1" w:rsidRPr="00E61590">
        <w:rPr>
          <w:rFonts w:ascii="Calibri" w:hAnsi="Calibri" w:cs="Calibri"/>
          <w:b/>
          <w:bCs/>
          <w:lang w:val="tr-TR"/>
        </w:rPr>
        <w:t>Doktora Adayları için Araştırma ve Yazma Bursu</w:t>
      </w:r>
      <w:r w:rsidR="000310F1" w:rsidRPr="00E61590">
        <w:rPr>
          <w:rFonts w:ascii="Calibri" w:hAnsi="Calibri" w:cs="Calibri"/>
          <w:lang w:val="tr-TR"/>
        </w:rPr>
        <w:t xml:space="preserve"> 1 doktora adayının doktora tezi için gereken saha veya arşiv </w:t>
      </w:r>
      <w:r w:rsidR="007171B9" w:rsidRPr="00E61590">
        <w:rPr>
          <w:rFonts w:ascii="Calibri" w:hAnsi="Calibri" w:cs="Calibri"/>
          <w:lang w:val="tr-TR"/>
        </w:rPr>
        <w:t>çalışmaların</w:t>
      </w:r>
      <w:r w:rsidR="00A658F4" w:rsidRPr="00E61590">
        <w:rPr>
          <w:rFonts w:ascii="Calibri" w:hAnsi="Calibri" w:cs="Calibri"/>
          <w:lang w:val="tr-TR"/>
        </w:rPr>
        <w:t xml:space="preserve">a </w:t>
      </w:r>
      <w:r w:rsidR="000310F1" w:rsidRPr="00E61590">
        <w:rPr>
          <w:rFonts w:ascii="Calibri" w:hAnsi="Calibri" w:cs="Calibri"/>
          <w:lang w:val="tr-TR"/>
        </w:rPr>
        <w:t>30</w:t>
      </w:r>
      <w:r w:rsidR="00E61590" w:rsidRPr="00E61590">
        <w:rPr>
          <w:rFonts w:ascii="Calibri" w:hAnsi="Calibri" w:cs="Calibri"/>
          <w:lang w:val="tr-TR"/>
        </w:rPr>
        <w:t xml:space="preserve"> bin </w:t>
      </w:r>
      <w:r w:rsidR="000310F1" w:rsidRPr="00E61590">
        <w:rPr>
          <w:rFonts w:ascii="Calibri" w:hAnsi="Calibri" w:cs="Calibri"/>
          <w:lang w:val="tr-TR"/>
        </w:rPr>
        <w:t xml:space="preserve">TL </w:t>
      </w:r>
      <w:r w:rsidR="007171B9" w:rsidRPr="00E61590">
        <w:rPr>
          <w:rFonts w:ascii="Calibri" w:hAnsi="Calibri" w:cs="Calibri"/>
          <w:lang w:val="tr-TR"/>
        </w:rPr>
        <w:t>finansman sağlıyor</w:t>
      </w:r>
      <w:r w:rsidR="00774C4E" w:rsidRPr="00E61590">
        <w:rPr>
          <w:rFonts w:ascii="Calibri" w:hAnsi="Calibri" w:cs="Calibri"/>
          <w:lang w:val="tr-TR"/>
        </w:rPr>
        <w:t>.</w:t>
      </w:r>
      <w:r w:rsidR="000310F1" w:rsidRPr="00E61590">
        <w:rPr>
          <w:rFonts w:ascii="Calibri" w:hAnsi="Calibri" w:cs="Calibri"/>
          <w:lang w:val="tr-TR"/>
        </w:rPr>
        <w:t xml:space="preserve"> </w:t>
      </w:r>
      <w:r w:rsidR="007E0D28" w:rsidRPr="00E61590">
        <w:rPr>
          <w:rFonts w:ascii="Calibri" w:hAnsi="Calibri" w:cs="Calibri"/>
          <w:lang w:val="tr-TR"/>
        </w:rPr>
        <w:t xml:space="preserve">Arşiv ya da saha çalışmasını desteklemek amacıyla verilen </w:t>
      </w:r>
      <w:r w:rsidR="00A658F4" w:rsidRPr="00E61590">
        <w:rPr>
          <w:rFonts w:ascii="Calibri" w:hAnsi="Calibri" w:cs="Calibri"/>
          <w:b/>
          <w:bCs/>
          <w:lang w:val="tr-TR"/>
        </w:rPr>
        <w:t xml:space="preserve">Seyahat </w:t>
      </w:r>
      <w:r w:rsidR="007E0D28" w:rsidRPr="00E61590">
        <w:rPr>
          <w:rFonts w:ascii="Calibri" w:hAnsi="Calibri" w:cs="Calibri"/>
          <w:b/>
          <w:bCs/>
          <w:lang w:val="tr-TR"/>
        </w:rPr>
        <w:t>Burs</w:t>
      </w:r>
      <w:r w:rsidR="00EF53E1" w:rsidRPr="00E61590">
        <w:rPr>
          <w:rFonts w:ascii="Calibri" w:hAnsi="Calibri" w:cs="Calibri"/>
          <w:b/>
          <w:bCs/>
          <w:lang w:val="tr-TR"/>
        </w:rPr>
        <w:t>ları</w:t>
      </w:r>
      <w:r w:rsidR="007E0D28" w:rsidRPr="00E61590">
        <w:rPr>
          <w:rFonts w:ascii="Calibri" w:hAnsi="Calibri" w:cs="Calibri"/>
          <w:lang w:val="tr-TR"/>
        </w:rPr>
        <w:t xml:space="preserve"> ve yurt dışındaki konferans, sempozyum, atölye çalışmalarında tebliğ sunmak ya da panel düzenlemek için verilen </w:t>
      </w:r>
      <w:r w:rsidR="00A658F4" w:rsidRPr="00E61590">
        <w:rPr>
          <w:rFonts w:ascii="Calibri" w:hAnsi="Calibri" w:cs="Calibri"/>
          <w:b/>
          <w:bCs/>
          <w:lang w:val="tr-TR"/>
        </w:rPr>
        <w:t>Akademik Etkinlik Bursları</w:t>
      </w:r>
      <w:r w:rsidR="00A658F4" w:rsidRPr="00E61590">
        <w:rPr>
          <w:rFonts w:ascii="Calibri" w:hAnsi="Calibri" w:cs="Calibri"/>
          <w:lang w:val="tr-TR"/>
        </w:rPr>
        <w:t xml:space="preserve"> ise</w:t>
      </w:r>
      <w:r w:rsidR="007E0D28" w:rsidRPr="00E61590">
        <w:rPr>
          <w:rFonts w:ascii="Calibri" w:hAnsi="Calibri" w:cs="Calibri"/>
          <w:lang w:val="tr-TR"/>
        </w:rPr>
        <w:t xml:space="preserve"> her iki kategoriden</w:t>
      </w:r>
      <w:r w:rsidR="00A658F4" w:rsidRPr="00E61590">
        <w:rPr>
          <w:rFonts w:ascii="Calibri" w:hAnsi="Calibri" w:cs="Calibri"/>
          <w:lang w:val="tr-TR"/>
        </w:rPr>
        <w:t xml:space="preserve"> </w:t>
      </w:r>
      <w:r w:rsidR="007E0D28" w:rsidRPr="00E61590">
        <w:rPr>
          <w:rFonts w:ascii="Calibri" w:hAnsi="Calibri" w:cs="Calibri"/>
          <w:lang w:val="tr-TR"/>
        </w:rPr>
        <w:t xml:space="preserve">5’er araştırmacıya </w:t>
      </w:r>
      <w:r w:rsidR="00A658F4" w:rsidRPr="00E61590">
        <w:rPr>
          <w:rFonts w:ascii="Calibri" w:hAnsi="Calibri" w:cs="Calibri"/>
          <w:lang w:val="tr-TR"/>
        </w:rPr>
        <w:t>5</w:t>
      </w:r>
      <w:r w:rsidR="00E61590" w:rsidRPr="00E61590">
        <w:rPr>
          <w:rFonts w:ascii="Calibri" w:hAnsi="Calibri" w:cs="Calibri"/>
          <w:lang w:val="tr-TR"/>
        </w:rPr>
        <w:t xml:space="preserve"> bin </w:t>
      </w:r>
      <w:r w:rsidR="00A658F4" w:rsidRPr="00E61590">
        <w:rPr>
          <w:rFonts w:ascii="Calibri" w:hAnsi="Calibri" w:cs="Calibri"/>
          <w:lang w:val="tr-TR"/>
        </w:rPr>
        <w:t xml:space="preserve">TL’lik destek sağlıyor. </w:t>
      </w:r>
    </w:p>
    <w:p w14:paraId="0F8A3455" w14:textId="77777777" w:rsidR="007E0D28" w:rsidRPr="00715569" w:rsidRDefault="007E0D28" w:rsidP="00B323A0">
      <w:pPr>
        <w:jc w:val="both"/>
        <w:rPr>
          <w:rFonts w:ascii="Calibri" w:hAnsi="Calibri" w:cs="Calibri"/>
          <w:lang w:val="tr-TR"/>
        </w:rPr>
      </w:pPr>
    </w:p>
    <w:p w14:paraId="095892E3" w14:textId="4E345C6A" w:rsidR="00C21575" w:rsidRPr="00C21575" w:rsidRDefault="00C21575" w:rsidP="00057634">
      <w:pPr>
        <w:jc w:val="both"/>
        <w:rPr>
          <w:rFonts w:ascii="Calibri" w:hAnsi="Calibri" w:cs="Calibri"/>
          <w:b/>
          <w:bCs/>
          <w:lang w:val="tr-TR"/>
        </w:rPr>
      </w:pPr>
      <w:r>
        <w:rPr>
          <w:rFonts w:ascii="Calibri" w:hAnsi="Calibri" w:cs="Calibri"/>
          <w:b/>
          <w:bCs/>
          <w:lang w:val="tr-TR"/>
        </w:rPr>
        <w:t>İstanbul araştırmalarına taze bir bakış</w:t>
      </w:r>
    </w:p>
    <w:p w14:paraId="72513C74" w14:textId="0D1EA67C" w:rsidR="00057634" w:rsidRPr="00057634" w:rsidRDefault="0038092D" w:rsidP="00057634">
      <w:pPr>
        <w:jc w:val="both"/>
        <w:rPr>
          <w:rFonts w:ascii="Calibri" w:hAnsi="Calibri" w:cs="Calibri"/>
          <w:lang w:val="tr-TR"/>
        </w:rPr>
      </w:pPr>
      <w:r w:rsidRPr="00715569">
        <w:rPr>
          <w:rFonts w:ascii="Calibri" w:hAnsi="Calibri" w:cs="Calibri"/>
          <w:lang w:val="tr-TR"/>
        </w:rPr>
        <w:t>Geçtiğimiz yıl</w:t>
      </w:r>
      <w:r w:rsidR="00ED4DE4" w:rsidRPr="00715569">
        <w:rPr>
          <w:rFonts w:ascii="Calibri" w:hAnsi="Calibri" w:cs="Calibri"/>
          <w:lang w:val="tr-TR"/>
        </w:rPr>
        <w:t>,</w:t>
      </w:r>
      <w:r w:rsidR="00946795" w:rsidRPr="00715569">
        <w:rPr>
          <w:rFonts w:ascii="Calibri" w:hAnsi="Calibri" w:cs="Calibri"/>
          <w:lang w:val="tr-TR"/>
        </w:rPr>
        <w:t xml:space="preserve"> Bizans döneminden günümüze uzanan</w:t>
      </w:r>
      <w:r w:rsidR="00715569" w:rsidRPr="00715569">
        <w:rPr>
          <w:rFonts w:ascii="Calibri" w:hAnsi="Calibri" w:cs="Calibri"/>
          <w:lang w:val="tr-TR"/>
        </w:rPr>
        <w:t xml:space="preserve"> </w:t>
      </w:r>
      <w:r w:rsidR="00946795" w:rsidRPr="00715569">
        <w:rPr>
          <w:rFonts w:ascii="Calibri" w:hAnsi="Calibri" w:cs="Calibri"/>
          <w:lang w:val="tr-TR"/>
        </w:rPr>
        <w:t>bir tarih aralığında</w:t>
      </w:r>
      <w:r w:rsidR="00C21575">
        <w:rPr>
          <w:rFonts w:ascii="Calibri" w:hAnsi="Calibri" w:cs="Calibri"/>
          <w:lang w:val="tr-TR"/>
        </w:rPr>
        <w:t>,</w:t>
      </w:r>
      <w:r w:rsidR="00946795" w:rsidRPr="00715569">
        <w:rPr>
          <w:rFonts w:ascii="Calibri" w:hAnsi="Calibri" w:cs="Calibri"/>
          <w:lang w:val="tr-TR"/>
        </w:rPr>
        <w:t xml:space="preserve"> </w:t>
      </w:r>
      <w:r w:rsidR="00C21575" w:rsidRPr="00715569">
        <w:rPr>
          <w:rFonts w:ascii="Calibri" w:hAnsi="Calibri" w:cs="Calibri"/>
          <w:lang w:val="tr-TR"/>
        </w:rPr>
        <w:t xml:space="preserve">İstanbul’u </w:t>
      </w:r>
      <w:r w:rsidR="00946795" w:rsidRPr="00715569">
        <w:rPr>
          <w:rFonts w:ascii="Calibri" w:hAnsi="Calibri" w:cs="Calibri"/>
          <w:lang w:val="tr-TR"/>
        </w:rPr>
        <w:t xml:space="preserve">mimarlık kültürü, kentsel altyapı, </w:t>
      </w:r>
      <w:r w:rsidR="00715569" w:rsidRPr="00715569">
        <w:rPr>
          <w:rFonts w:ascii="Calibri" w:hAnsi="Calibri" w:cs="Calibri"/>
          <w:lang w:val="tr-TR"/>
        </w:rPr>
        <w:t>salgınlar</w:t>
      </w:r>
      <w:r w:rsidR="00715569">
        <w:rPr>
          <w:rFonts w:ascii="Calibri" w:hAnsi="Calibri" w:cs="Calibri"/>
          <w:lang w:val="tr-TR"/>
        </w:rPr>
        <w:t xml:space="preserve"> ve </w:t>
      </w:r>
      <w:r w:rsidR="00715569" w:rsidRPr="00715569">
        <w:rPr>
          <w:rFonts w:ascii="Calibri" w:hAnsi="Calibri" w:cs="Calibri"/>
          <w:lang w:val="tr-TR"/>
        </w:rPr>
        <w:t>sağlık sistemi</w:t>
      </w:r>
      <w:r w:rsidR="00715569">
        <w:rPr>
          <w:rFonts w:ascii="Calibri" w:hAnsi="Calibri" w:cs="Calibri"/>
          <w:lang w:val="tr-TR"/>
        </w:rPr>
        <w:t xml:space="preserve">, </w:t>
      </w:r>
      <w:r w:rsidR="00946795" w:rsidRPr="00715569">
        <w:rPr>
          <w:rFonts w:ascii="Calibri" w:hAnsi="Calibri" w:cs="Calibri"/>
          <w:lang w:val="tr-TR"/>
        </w:rPr>
        <w:t>dini inanışlar, ideolojik hareketler</w:t>
      </w:r>
      <w:r w:rsidR="00715569">
        <w:rPr>
          <w:rFonts w:ascii="Calibri" w:hAnsi="Calibri" w:cs="Calibri"/>
          <w:lang w:val="tr-TR"/>
        </w:rPr>
        <w:t xml:space="preserve"> ve</w:t>
      </w:r>
      <w:r w:rsidR="00946795" w:rsidRPr="00715569">
        <w:rPr>
          <w:rFonts w:ascii="Calibri" w:hAnsi="Calibri" w:cs="Calibri"/>
          <w:lang w:val="tr-TR"/>
        </w:rPr>
        <w:t xml:space="preserve"> müzik</w:t>
      </w:r>
      <w:r w:rsidR="00715569">
        <w:rPr>
          <w:rFonts w:ascii="Calibri" w:hAnsi="Calibri" w:cs="Calibri"/>
          <w:lang w:val="tr-TR"/>
        </w:rPr>
        <w:t xml:space="preserve"> gibi farklı başlıklarda</w:t>
      </w:r>
      <w:r w:rsidR="00946795" w:rsidRPr="00715569">
        <w:rPr>
          <w:rFonts w:ascii="Calibri" w:hAnsi="Calibri" w:cs="Calibri"/>
          <w:lang w:val="tr-TR"/>
        </w:rPr>
        <w:t xml:space="preserve"> </w:t>
      </w:r>
      <w:r w:rsidR="00715569">
        <w:rPr>
          <w:rFonts w:ascii="Calibri" w:hAnsi="Calibri" w:cs="Calibri"/>
          <w:lang w:val="tr-TR"/>
        </w:rPr>
        <w:t>mercek altına</w:t>
      </w:r>
      <w:r w:rsidR="00715569" w:rsidRPr="000E6C4E">
        <w:rPr>
          <w:rFonts w:ascii="Calibri" w:hAnsi="Calibri"/>
          <w:lang w:val="tr-TR"/>
        </w:rPr>
        <w:t xml:space="preserve"> alan özgün araştırmalar İAE burslarıyla desteklendi.</w:t>
      </w:r>
      <w:r w:rsidR="00715569">
        <w:rPr>
          <w:rFonts w:ascii="Calibri" w:hAnsi="Calibri" w:cs="Calibri"/>
          <w:b/>
          <w:bCs/>
          <w:lang w:val="tr-TR"/>
        </w:rPr>
        <w:t xml:space="preserve"> </w:t>
      </w:r>
      <w:proofErr w:type="spellStart"/>
      <w:r w:rsidR="001C3062" w:rsidRPr="00057634">
        <w:rPr>
          <w:rFonts w:ascii="Calibri" w:hAnsi="Calibri" w:cs="Calibri"/>
          <w:b/>
          <w:bCs/>
          <w:lang w:val="tr-TR"/>
        </w:rPr>
        <w:t>Jessica</w:t>
      </w:r>
      <w:proofErr w:type="spellEnd"/>
      <w:r w:rsidR="001C3062" w:rsidRPr="00057634">
        <w:rPr>
          <w:rFonts w:ascii="Calibri" w:hAnsi="Calibri" w:cs="Calibri"/>
          <w:b/>
          <w:bCs/>
          <w:lang w:val="tr-TR"/>
        </w:rPr>
        <w:t xml:space="preserve"> </w:t>
      </w:r>
      <w:proofErr w:type="spellStart"/>
      <w:r w:rsidR="001C3062" w:rsidRPr="00057634">
        <w:rPr>
          <w:rFonts w:ascii="Calibri" w:hAnsi="Calibri" w:cs="Calibri"/>
          <w:b/>
          <w:bCs/>
          <w:lang w:val="tr-TR"/>
        </w:rPr>
        <w:t>Varsallona</w:t>
      </w:r>
      <w:proofErr w:type="spellEnd"/>
      <w:r w:rsidR="001C3062" w:rsidRPr="00057634">
        <w:rPr>
          <w:rFonts w:ascii="Calibri" w:hAnsi="Calibri" w:cs="Calibri"/>
          <w:lang w:val="tr-TR"/>
        </w:rPr>
        <w:t xml:space="preserve"> Birmingham Üniversitesi’nde gerçekleştirdiği </w:t>
      </w:r>
      <w:r w:rsidR="009459C6">
        <w:rPr>
          <w:rFonts w:ascii="Calibri" w:hAnsi="Calibri" w:cs="Calibri"/>
          <w:lang w:val="tr-TR"/>
        </w:rPr>
        <w:t>“</w:t>
      </w:r>
      <w:r w:rsidR="001C3062" w:rsidRPr="00057634">
        <w:rPr>
          <w:rFonts w:ascii="Calibri" w:hAnsi="Calibri" w:cs="Calibri"/>
          <w:lang w:val="tr-TR"/>
        </w:rPr>
        <w:t xml:space="preserve">Konstantinopolis ve </w:t>
      </w:r>
      <w:r w:rsidR="009459C6">
        <w:rPr>
          <w:rFonts w:ascii="Calibri" w:hAnsi="Calibri" w:cs="Calibri"/>
          <w:lang w:val="tr-TR"/>
        </w:rPr>
        <w:t>‘</w:t>
      </w:r>
      <w:proofErr w:type="spellStart"/>
      <w:r w:rsidR="001C3062" w:rsidRPr="00057634">
        <w:rPr>
          <w:rFonts w:ascii="Calibri" w:hAnsi="Calibri" w:cs="Calibri"/>
          <w:lang w:val="tr-TR"/>
        </w:rPr>
        <w:t>Pal</w:t>
      </w:r>
      <w:r w:rsidR="00197697">
        <w:rPr>
          <w:rFonts w:ascii="Calibri" w:hAnsi="Calibri" w:cs="Calibri"/>
          <w:lang w:val="tr-TR"/>
        </w:rPr>
        <w:t>ai</w:t>
      </w:r>
      <w:r w:rsidR="001C3062" w:rsidRPr="00057634">
        <w:rPr>
          <w:rFonts w:ascii="Calibri" w:hAnsi="Calibri" w:cs="Calibri"/>
          <w:lang w:val="tr-TR"/>
        </w:rPr>
        <w:t>olog</w:t>
      </w:r>
      <w:r w:rsidR="001B52BA">
        <w:rPr>
          <w:rFonts w:ascii="Calibri" w:hAnsi="Calibri" w:cs="Calibri"/>
          <w:lang w:val="tr-TR"/>
        </w:rPr>
        <w:t>os</w:t>
      </w:r>
      <w:proofErr w:type="spellEnd"/>
      <w:r w:rsidR="001C3062" w:rsidRPr="00057634">
        <w:rPr>
          <w:rFonts w:ascii="Calibri" w:hAnsi="Calibri" w:cs="Calibri"/>
          <w:lang w:val="tr-TR"/>
        </w:rPr>
        <w:t xml:space="preserve"> </w:t>
      </w:r>
      <w:proofErr w:type="spellStart"/>
      <w:r w:rsidR="001C3062" w:rsidRPr="00057634">
        <w:rPr>
          <w:rFonts w:ascii="Calibri" w:hAnsi="Calibri" w:cs="Calibri"/>
          <w:lang w:val="tr-TR"/>
        </w:rPr>
        <w:t>Rönesansı</w:t>
      </w:r>
      <w:proofErr w:type="spellEnd"/>
      <w:r w:rsidR="009459C6">
        <w:rPr>
          <w:rFonts w:ascii="Calibri" w:hAnsi="Calibri" w:cs="Calibri"/>
          <w:lang w:val="tr-TR"/>
        </w:rPr>
        <w:t>’</w:t>
      </w:r>
      <w:r w:rsidR="001C3062" w:rsidRPr="00057634">
        <w:rPr>
          <w:rFonts w:ascii="Calibri" w:hAnsi="Calibri" w:cs="Calibri"/>
          <w:lang w:val="tr-TR"/>
        </w:rPr>
        <w:t xml:space="preserve"> (1261-1453): </w:t>
      </w:r>
      <w:r w:rsidR="001B52BA" w:rsidRPr="00057634">
        <w:rPr>
          <w:rFonts w:ascii="Calibri" w:hAnsi="Calibri" w:cs="Calibri"/>
          <w:lang w:val="tr-TR"/>
        </w:rPr>
        <w:t>Mimarlık</w:t>
      </w:r>
      <w:r w:rsidR="001B52BA">
        <w:rPr>
          <w:rFonts w:ascii="Calibri" w:hAnsi="Calibri" w:cs="Calibri"/>
          <w:lang w:val="tr-TR"/>
        </w:rPr>
        <w:t>, İdeoloji ve</w:t>
      </w:r>
      <w:r w:rsidR="001B52BA" w:rsidRPr="00057634">
        <w:rPr>
          <w:rFonts w:ascii="Calibri" w:hAnsi="Calibri" w:cs="Calibri"/>
          <w:lang w:val="tr-TR"/>
        </w:rPr>
        <w:t xml:space="preserve"> </w:t>
      </w:r>
      <w:r w:rsidR="006E35E3" w:rsidRPr="006E35E3">
        <w:rPr>
          <w:rFonts w:ascii="Calibri" w:hAnsi="Calibri" w:cs="Calibri"/>
          <w:lang w:val="tr-TR"/>
        </w:rPr>
        <w:t>Patronaj</w:t>
      </w:r>
      <w:r w:rsidR="009459C6">
        <w:rPr>
          <w:rFonts w:ascii="Calibri" w:hAnsi="Calibri" w:cs="Calibri"/>
          <w:lang w:val="tr-TR"/>
        </w:rPr>
        <w:t>”</w:t>
      </w:r>
      <w:r w:rsidR="001C3062" w:rsidRPr="00057634">
        <w:rPr>
          <w:rFonts w:ascii="Calibri" w:hAnsi="Calibri" w:cs="Calibri"/>
          <w:lang w:val="tr-TR"/>
        </w:rPr>
        <w:t xml:space="preserve"> </w:t>
      </w:r>
      <w:r w:rsidR="001B52BA">
        <w:rPr>
          <w:rFonts w:ascii="Calibri" w:hAnsi="Calibri" w:cs="Calibri"/>
          <w:lang w:val="tr-TR"/>
        </w:rPr>
        <w:t>başlıklı doktora tezinden yola çıkan araştırmasıyla</w:t>
      </w:r>
      <w:r w:rsidR="001B52BA" w:rsidRPr="00057634">
        <w:rPr>
          <w:rFonts w:ascii="Calibri" w:hAnsi="Calibri" w:cs="Calibri"/>
          <w:lang w:val="tr-TR"/>
        </w:rPr>
        <w:t xml:space="preserve"> </w:t>
      </w:r>
      <w:r w:rsidR="001C3062" w:rsidRPr="00057634">
        <w:rPr>
          <w:rFonts w:ascii="Calibri" w:hAnsi="Calibri" w:cs="Calibri"/>
          <w:lang w:val="tr-TR"/>
        </w:rPr>
        <w:t>Doktora Sonrası Araştırma ve Yazma Bursu’na layık görülürken,</w:t>
      </w:r>
      <w:r w:rsidR="006E35E3">
        <w:rPr>
          <w:rFonts w:ascii="Calibri" w:hAnsi="Calibri" w:cs="Calibri"/>
          <w:lang w:val="tr-TR"/>
        </w:rPr>
        <w:t xml:space="preserve"> </w:t>
      </w:r>
      <w:r w:rsidR="006E35E3" w:rsidRPr="00057634">
        <w:rPr>
          <w:rFonts w:ascii="Calibri" w:hAnsi="Calibri" w:cs="Calibri"/>
          <w:b/>
          <w:bCs/>
          <w:lang w:val="tr-TR"/>
        </w:rPr>
        <w:t>Yasemin Akçagüner</w:t>
      </w:r>
      <w:r w:rsidR="001C3062" w:rsidRPr="00057634">
        <w:rPr>
          <w:rFonts w:ascii="Calibri" w:hAnsi="Calibri" w:cs="Calibri"/>
          <w:lang w:val="tr-TR"/>
        </w:rPr>
        <w:t xml:space="preserve"> </w:t>
      </w:r>
      <w:r w:rsidR="009459C6">
        <w:rPr>
          <w:rFonts w:ascii="Calibri" w:hAnsi="Calibri" w:cs="Calibri"/>
          <w:lang w:val="tr-TR"/>
        </w:rPr>
        <w:t>“</w:t>
      </w:r>
      <w:r w:rsidR="001C3062" w:rsidRPr="00057634">
        <w:rPr>
          <w:rFonts w:ascii="Calibri" w:hAnsi="Calibri" w:cs="Calibri"/>
          <w:lang w:val="tr-TR"/>
        </w:rPr>
        <w:t>Semavi Cisimler: Osmanlı İstanbul’unda Hayatın Devri, 1774-1856</w:t>
      </w:r>
      <w:r w:rsidR="009459C6">
        <w:rPr>
          <w:rFonts w:ascii="Calibri" w:hAnsi="Calibri" w:cs="Calibri"/>
          <w:lang w:val="tr-TR"/>
        </w:rPr>
        <w:t>”</w:t>
      </w:r>
      <w:r w:rsidR="001C3062" w:rsidRPr="00057634">
        <w:rPr>
          <w:rFonts w:ascii="Calibri" w:hAnsi="Calibri" w:cs="Calibri"/>
          <w:lang w:val="tr-TR"/>
        </w:rPr>
        <w:t xml:space="preserve"> çalışmasıyla </w:t>
      </w:r>
      <w:r w:rsidR="00057634" w:rsidRPr="00057634">
        <w:rPr>
          <w:rFonts w:ascii="Calibri" w:hAnsi="Calibri" w:cs="Calibri"/>
          <w:lang w:val="tr-TR"/>
        </w:rPr>
        <w:t xml:space="preserve">Doktora Adayları için Araştırma ve Yazma Bursu’nun sahibi oldu. </w:t>
      </w:r>
    </w:p>
    <w:p w14:paraId="4EEB636A" w14:textId="77777777" w:rsidR="007E0D28" w:rsidRPr="00057634" w:rsidRDefault="007E0D28" w:rsidP="00B323A0">
      <w:pPr>
        <w:jc w:val="both"/>
        <w:rPr>
          <w:rFonts w:ascii="Calibri" w:hAnsi="Calibri" w:cs="Calibri"/>
          <w:lang w:val="tr-TR"/>
        </w:rPr>
      </w:pPr>
    </w:p>
    <w:p w14:paraId="1A79F624" w14:textId="0D7ABCFF" w:rsidR="0070437C" w:rsidRPr="005A70E6" w:rsidRDefault="00AB5D93" w:rsidP="002E2BC5">
      <w:pPr>
        <w:jc w:val="both"/>
        <w:rPr>
          <w:rFonts w:ascii="Calibri" w:hAnsi="Calibri" w:cs="Calibri"/>
          <w:b/>
          <w:lang w:val="tr-TR"/>
        </w:rPr>
      </w:pPr>
      <w:r w:rsidRPr="00057634">
        <w:rPr>
          <w:rFonts w:ascii="Calibri" w:hAnsi="Calibri" w:cs="Calibri"/>
          <w:lang w:val="tr-TR"/>
        </w:rPr>
        <w:t xml:space="preserve">İstanbul Araştırmaları </w:t>
      </w:r>
      <w:r w:rsidR="007B2EBC" w:rsidRPr="00057634">
        <w:rPr>
          <w:rFonts w:ascii="Calibri" w:hAnsi="Calibri" w:cs="Calibri"/>
          <w:lang w:val="tr-TR"/>
        </w:rPr>
        <w:t>Enstitü</w:t>
      </w:r>
      <w:r w:rsidR="00EF53E1" w:rsidRPr="00057634">
        <w:rPr>
          <w:rFonts w:ascii="Calibri" w:hAnsi="Calibri" w:cs="Calibri"/>
          <w:lang w:val="tr-TR"/>
        </w:rPr>
        <w:t>sü</w:t>
      </w:r>
      <w:r w:rsidR="006D4355" w:rsidRPr="00057634">
        <w:rPr>
          <w:rFonts w:ascii="Calibri" w:hAnsi="Calibri" w:cs="Calibri"/>
          <w:lang w:val="tr-TR"/>
        </w:rPr>
        <w:t xml:space="preserve"> </w:t>
      </w:r>
      <w:r w:rsidR="008023EC" w:rsidRPr="00057634">
        <w:rPr>
          <w:rFonts w:ascii="Calibri" w:hAnsi="Calibri" w:cs="Calibri"/>
          <w:lang w:val="tr-TR"/>
        </w:rPr>
        <w:t xml:space="preserve">burs programına </w:t>
      </w:r>
      <w:r w:rsidR="006D4355" w:rsidRPr="00057634">
        <w:rPr>
          <w:rFonts w:ascii="Calibri" w:hAnsi="Calibri" w:cs="Calibri"/>
          <w:lang w:val="tr-TR"/>
        </w:rPr>
        <w:t>katılmaya hak kazanan</w:t>
      </w:r>
      <w:r w:rsidR="008023EC" w:rsidRPr="00057634">
        <w:rPr>
          <w:rFonts w:ascii="Calibri" w:hAnsi="Calibri" w:cs="Calibri"/>
          <w:lang w:val="tr-TR"/>
        </w:rPr>
        <w:t xml:space="preserve"> araştırmacı</w:t>
      </w:r>
      <w:r w:rsidR="006D4355" w:rsidRPr="00057634">
        <w:rPr>
          <w:rFonts w:ascii="Calibri" w:hAnsi="Calibri" w:cs="Calibri"/>
          <w:lang w:val="tr-TR"/>
        </w:rPr>
        <w:t>lar</w:t>
      </w:r>
      <w:r w:rsidR="005A70E6">
        <w:rPr>
          <w:rFonts w:ascii="Calibri" w:hAnsi="Calibri" w:cs="Calibri"/>
          <w:lang w:val="tr-TR"/>
        </w:rPr>
        <w:t>, yine Enstitü tarafından düzenlenen</w:t>
      </w:r>
      <w:r w:rsidR="006D4355" w:rsidRPr="00057634">
        <w:rPr>
          <w:rFonts w:ascii="Calibri" w:hAnsi="Calibri" w:cs="Calibri"/>
          <w:lang w:val="tr-TR"/>
        </w:rPr>
        <w:t xml:space="preserve"> </w:t>
      </w:r>
      <w:r w:rsidR="008023EC" w:rsidRPr="00057634">
        <w:rPr>
          <w:rFonts w:ascii="Calibri" w:hAnsi="Calibri" w:cs="Calibri"/>
          <w:b/>
          <w:lang w:val="tr-TR"/>
        </w:rPr>
        <w:t xml:space="preserve">Bursiyer Konuşmaları </w:t>
      </w:r>
      <w:r w:rsidR="00FD5FE1" w:rsidRPr="00057634">
        <w:rPr>
          <w:rFonts w:ascii="Calibri" w:hAnsi="Calibri" w:cs="Calibri"/>
          <w:lang w:val="tr-TR"/>
        </w:rPr>
        <w:t xml:space="preserve">ile </w:t>
      </w:r>
      <w:r w:rsidR="006D4355" w:rsidRPr="00057634">
        <w:rPr>
          <w:rFonts w:ascii="Calibri" w:hAnsi="Calibri" w:cs="Calibri"/>
          <w:lang w:val="tr-TR"/>
        </w:rPr>
        <w:t>çalışmalarını daha geniş bir kitleyle paylaşma imkânı</w:t>
      </w:r>
      <w:r w:rsidR="007B2EBC" w:rsidRPr="00057634">
        <w:rPr>
          <w:rFonts w:ascii="Calibri" w:hAnsi="Calibri" w:cs="Calibri"/>
          <w:lang w:val="tr-TR"/>
        </w:rPr>
        <w:t xml:space="preserve"> </w:t>
      </w:r>
      <w:r w:rsidR="006D4355" w:rsidRPr="00057634">
        <w:rPr>
          <w:rFonts w:ascii="Calibri" w:hAnsi="Calibri" w:cs="Calibri"/>
          <w:lang w:val="tr-TR"/>
        </w:rPr>
        <w:t xml:space="preserve">buluyor. </w:t>
      </w:r>
      <w:r w:rsidR="002E2BC5" w:rsidRPr="00057634">
        <w:rPr>
          <w:rFonts w:ascii="Calibri" w:hAnsi="Calibri" w:cs="Calibri"/>
          <w:lang w:val="tr-TR"/>
        </w:rPr>
        <w:t>Enstitü’nün</w:t>
      </w:r>
      <w:r w:rsidRPr="00057634">
        <w:rPr>
          <w:rFonts w:ascii="Calibri" w:hAnsi="Calibri" w:cs="Calibri"/>
          <w:lang w:val="tr-TR"/>
        </w:rPr>
        <w:t xml:space="preserve"> YouTube kanalında yayınlanan konuşmalar </w:t>
      </w:r>
      <w:hyperlink r:id="rId8" w:history="1">
        <w:r w:rsidRPr="005A70E6">
          <w:rPr>
            <w:rStyle w:val="Kpr"/>
            <w:rFonts w:ascii="Calibri" w:hAnsi="Calibri" w:cs="Calibri"/>
            <w:bCs/>
            <w:lang w:val="tr-TR"/>
          </w:rPr>
          <w:t>bu</w:t>
        </w:r>
        <w:r w:rsidR="002E2BC5" w:rsidRPr="005A70E6">
          <w:rPr>
            <w:rStyle w:val="Kpr"/>
            <w:rFonts w:ascii="Calibri" w:hAnsi="Calibri" w:cs="Calibri"/>
            <w:bCs/>
            <w:lang w:val="tr-TR"/>
          </w:rPr>
          <w:t>radan</w:t>
        </w:r>
      </w:hyperlink>
      <w:r w:rsidR="002E2BC5" w:rsidRPr="00057634">
        <w:rPr>
          <w:rFonts w:ascii="Calibri" w:hAnsi="Calibri" w:cs="Calibri"/>
          <w:b/>
          <w:lang w:val="tr-TR"/>
        </w:rPr>
        <w:t xml:space="preserve"> </w:t>
      </w:r>
      <w:r w:rsidR="002E2BC5" w:rsidRPr="00057634">
        <w:rPr>
          <w:rFonts w:ascii="Calibri" w:hAnsi="Calibri" w:cs="Calibri"/>
          <w:lang w:val="tr-TR"/>
        </w:rPr>
        <w:t>izlenebilir.</w:t>
      </w:r>
      <w:r w:rsidR="002E2BC5" w:rsidRPr="00057634">
        <w:rPr>
          <w:rFonts w:ascii="Calibri" w:hAnsi="Calibri" w:cs="Calibri"/>
          <w:b/>
          <w:lang w:val="tr-TR"/>
        </w:rPr>
        <w:t xml:space="preserve"> </w:t>
      </w:r>
      <w:r w:rsidR="00057634" w:rsidRPr="00057634">
        <w:rPr>
          <w:rFonts w:ascii="Calibri" w:hAnsi="Calibri" w:cs="Calibri"/>
          <w:b/>
          <w:lang w:val="tr-TR"/>
        </w:rPr>
        <w:t xml:space="preserve"> </w:t>
      </w:r>
    </w:p>
    <w:p w14:paraId="18CA5367" w14:textId="77777777" w:rsidR="00AB5D93" w:rsidRPr="005A70E6" w:rsidRDefault="00AB5D93" w:rsidP="00FF307F">
      <w:pPr>
        <w:jc w:val="both"/>
        <w:rPr>
          <w:rFonts w:ascii="Calibri" w:hAnsi="Calibri" w:cs="Calibri"/>
          <w:color w:val="C00000"/>
          <w:lang w:val="tr-TR"/>
        </w:rPr>
      </w:pPr>
    </w:p>
    <w:p w14:paraId="0E6E818C" w14:textId="0D63F369" w:rsidR="006475F9" w:rsidRPr="005325A4" w:rsidRDefault="00AB5D93" w:rsidP="001B669B">
      <w:pPr>
        <w:pStyle w:val="Standard"/>
        <w:tabs>
          <w:tab w:val="left" w:pos="9498"/>
        </w:tabs>
        <w:jc w:val="both"/>
        <w:rPr>
          <w:rStyle w:val="Kpr"/>
          <w:rFonts w:ascii="Calibri" w:hAnsi="Calibri" w:cs="Calibri"/>
          <w:b/>
          <w:i/>
          <w:color w:val="C00000"/>
          <w:sz w:val="22"/>
          <w:lang w:val="tr-TR"/>
        </w:rPr>
      </w:pPr>
      <w:r w:rsidRPr="005325A4">
        <w:rPr>
          <w:rFonts w:ascii="Calibri" w:hAnsi="Calibri" w:cs="Calibri"/>
          <w:b/>
          <w:i/>
          <w:color w:val="C00000"/>
          <w:sz w:val="22"/>
          <w:lang w:val="tr-TR"/>
        </w:rPr>
        <w:t xml:space="preserve">Detaylı bilgi ve başvuru için </w:t>
      </w:r>
      <w:hyperlink r:id="rId9" w:history="1">
        <w:r w:rsidRPr="005325A4">
          <w:rPr>
            <w:rStyle w:val="Kpr"/>
            <w:rFonts w:ascii="Calibri" w:hAnsi="Calibri" w:cs="Calibri"/>
            <w:b/>
            <w:i/>
            <w:color w:val="C00000"/>
            <w:sz w:val="22"/>
            <w:lang w:val="tr-TR"/>
          </w:rPr>
          <w:t>tıklayın.</w:t>
        </w:r>
      </w:hyperlink>
    </w:p>
    <w:p w14:paraId="0E0FE047" w14:textId="77777777" w:rsidR="00845983" w:rsidRPr="00D3333D" w:rsidRDefault="00845983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35AE61A4" w14:textId="7D60FB22" w:rsidR="001B669B" w:rsidRPr="00D3333D" w:rsidRDefault="00AB5D93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sz w:val="22"/>
          <w:szCs w:val="22"/>
          <w:u w:val="single"/>
          <w:lang w:val="tr-TR"/>
        </w:rPr>
      </w:pPr>
      <w:r>
        <w:rPr>
          <w:rFonts w:ascii="Calibri" w:hAnsi="Calibri" w:cs="Calibri"/>
          <w:b/>
          <w:sz w:val="22"/>
          <w:szCs w:val="22"/>
          <w:u w:val="single"/>
          <w:lang w:val="tr-TR"/>
        </w:rPr>
        <w:t>Basın İlişkileri</w:t>
      </w:r>
      <w:r w:rsidR="001B669B" w:rsidRPr="00D3333D">
        <w:rPr>
          <w:rFonts w:ascii="Calibri" w:hAnsi="Calibri" w:cs="Calibri"/>
          <w:b/>
          <w:sz w:val="22"/>
          <w:szCs w:val="22"/>
          <w:u w:val="single"/>
          <w:lang w:val="tr-TR"/>
        </w:rPr>
        <w:t>:</w:t>
      </w:r>
      <w:r w:rsidR="001B669B" w:rsidRPr="00D3333D">
        <w:rPr>
          <w:rFonts w:ascii="Calibri" w:hAnsi="Calibri" w:cs="Calibri"/>
          <w:sz w:val="22"/>
          <w:szCs w:val="22"/>
          <w:u w:val="single"/>
          <w:lang w:val="tr-TR"/>
        </w:rPr>
        <w:t xml:space="preserve"> </w:t>
      </w:r>
    </w:p>
    <w:p w14:paraId="7DE4A40B" w14:textId="2C69282D" w:rsidR="001B669B" w:rsidRPr="00D3333D" w:rsidRDefault="001B669B" w:rsidP="001B669B">
      <w:pPr>
        <w:pStyle w:val="Default"/>
        <w:rPr>
          <w:rStyle w:val="Kpr"/>
          <w:rFonts w:ascii="Calibri" w:hAnsi="Calibri" w:cs="Calibri"/>
          <w:color w:val="auto"/>
        </w:rPr>
      </w:pPr>
      <w:r w:rsidRPr="00D3333D">
        <w:rPr>
          <w:rFonts w:ascii="Calibri" w:hAnsi="Calibri" w:cs="Calibri"/>
          <w:color w:val="auto"/>
        </w:rPr>
        <w:t xml:space="preserve">Amber </w:t>
      </w:r>
      <w:r w:rsidR="00C45026" w:rsidRPr="00D3333D">
        <w:rPr>
          <w:rFonts w:ascii="Calibri" w:hAnsi="Calibri" w:cs="Calibri"/>
          <w:color w:val="auto"/>
        </w:rPr>
        <w:t>E</w:t>
      </w:r>
      <w:r w:rsidRPr="00D3333D">
        <w:rPr>
          <w:rFonts w:ascii="Calibri" w:hAnsi="Calibri" w:cs="Calibri"/>
          <w:color w:val="auto"/>
        </w:rPr>
        <w:t xml:space="preserve">royan - Grup 7 İletişim / </w:t>
      </w:r>
      <w:hyperlink r:id="rId10" w:history="1">
        <w:r w:rsidRPr="00D3333D">
          <w:rPr>
            <w:rStyle w:val="Kpr"/>
            <w:rFonts w:ascii="Calibri" w:hAnsi="Calibri" w:cs="Calibri"/>
            <w:color w:val="auto"/>
          </w:rPr>
          <w:t>aeroyan@grup7.com.tr</w:t>
        </w:r>
      </w:hyperlink>
      <w:r w:rsidRPr="00D3333D">
        <w:rPr>
          <w:rStyle w:val="Kpr"/>
          <w:rFonts w:ascii="Calibri" w:hAnsi="Calibri" w:cs="Calibri"/>
          <w:color w:val="auto"/>
        </w:rPr>
        <w:t xml:space="preserve"> </w:t>
      </w:r>
      <w:r w:rsidRPr="00D3333D">
        <w:rPr>
          <w:rFonts w:ascii="Calibri" w:hAnsi="Calibri" w:cs="Calibri"/>
          <w:color w:val="auto"/>
        </w:rPr>
        <w:t xml:space="preserve"> (212) 292 13 13 </w:t>
      </w:r>
    </w:p>
    <w:p w14:paraId="7C748870" w14:textId="4F5DE8F3" w:rsidR="00A71624" w:rsidRPr="00D3333D" w:rsidRDefault="001B669B" w:rsidP="002E2BC5">
      <w:pPr>
        <w:jc w:val="both"/>
        <w:rPr>
          <w:rFonts w:cs="Arial"/>
          <w:color w:val="808080" w:themeColor="background1" w:themeShade="80"/>
          <w:sz w:val="18"/>
          <w:szCs w:val="18"/>
          <w:lang w:val="tr-TR"/>
        </w:rPr>
      </w:pPr>
      <w:r w:rsidRPr="00D3333D">
        <w:rPr>
          <w:rFonts w:ascii="Calibri" w:hAnsi="Calibri" w:cs="Calibri"/>
          <w:sz w:val="22"/>
          <w:szCs w:val="22"/>
          <w:lang w:val="tr-TR"/>
        </w:rPr>
        <w:t xml:space="preserve">Büşra Mutlu - Pera Müzesi / </w:t>
      </w:r>
      <w:hyperlink r:id="rId11" w:history="1">
        <w:r w:rsidRPr="00D3333D">
          <w:rPr>
            <w:rStyle w:val="Kpr"/>
            <w:rFonts w:ascii="Calibri" w:hAnsi="Calibri" w:cs="Calibri"/>
            <w:sz w:val="22"/>
            <w:szCs w:val="22"/>
            <w:lang w:val="tr-TR"/>
          </w:rPr>
          <w:t>busra.mutlu@peramuzesi.org.tr</w:t>
        </w:r>
      </w:hyperlink>
      <w:r w:rsidRPr="00D3333D">
        <w:rPr>
          <w:rFonts w:ascii="Calibri" w:hAnsi="Calibri" w:cs="Calibri"/>
          <w:sz w:val="22"/>
          <w:szCs w:val="22"/>
          <w:lang w:val="tr-TR"/>
        </w:rPr>
        <w:t xml:space="preserve"> (212) 334 09 00</w:t>
      </w:r>
    </w:p>
    <w:sectPr w:rsidR="00A71624" w:rsidRPr="00D3333D" w:rsidSect="00F056FD">
      <w:headerReference w:type="default" r:id="rId12"/>
      <w:footerReference w:type="default" r:id="rId13"/>
      <w:type w:val="continuous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03EF" w14:textId="77777777" w:rsidR="0060151A" w:rsidRDefault="0060151A">
      <w:r>
        <w:separator/>
      </w:r>
    </w:p>
  </w:endnote>
  <w:endnote w:type="continuationSeparator" w:id="0">
    <w:p w14:paraId="35AE6554" w14:textId="77777777" w:rsidR="0060151A" w:rsidRDefault="0060151A">
      <w:r>
        <w:continuationSeparator/>
      </w:r>
    </w:p>
  </w:endnote>
  <w:endnote w:type="continuationNotice" w:id="1">
    <w:p w14:paraId="781258C9" w14:textId="77777777" w:rsidR="0060151A" w:rsidRDefault="00601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60151A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facebook.com/IstanbulArastirmalariEnstitusu</w:t>
      </w:r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52A5" w14:textId="77777777" w:rsidR="0060151A" w:rsidRDefault="0060151A">
      <w:r>
        <w:separator/>
      </w:r>
    </w:p>
  </w:footnote>
  <w:footnote w:type="continuationSeparator" w:id="0">
    <w:p w14:paraId="29F283D0" w14:textId="77777777" w:rsidR="0060151A" w:rsidRDefault="0060151A">
      <w:r>
        <w:continuationSeparator/>
      </w:r>
    </w:p>
  </w:footnote>
  <w:footnote w:type="continuationNotice" w:id="1">
    <w:p w14:paraId="34C7E8D7" w14:textId="77777777" w:rsidR="0060151A" w:rsidRDefault="00601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5CC6"/>
    <w:rsid w:val="000223D5"/>
    <w:rsid w:val="00026AD5"/>
    <w:rsid w:val="000310F1"/>
    <w:rsid w:val="00035DCF"/>
    <w:rsid w:val="00044ABA"/>
    <w:rsid w:val="000545CE"/>
    <w:rsid w:val="00057290"/>
    <w:rsid w:val="00057634"/>
    <w:rsid w:val="000661C4"/>
    <w:rsid w:val="00066DB6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C50E3"/>
    <w:rsid w:val="000D32AB"/>
    <w:rsid w:val="000D6064"/>
    <w:rsid w:val="000E5C97"/>
    <w:rsid w:val="000E6C4E"/>
    <w:rsid w:val="00104586"/>
    <w:rsid w:val="0010778A"/>
    <w:rsid w:val="00111066"/>
    <w:rsid w:val="00116011"/>
    <w:rsid w:val="00125C6A"/>
    <w:rsid w:val="00131A07"/>
    <w:rsid w:val="00140261"/>
    <w:rsid w:val="00143C2B"/>
    <w:rsid w:val="00150D6B"/>
    <w:rsid w:val="00163BFF"/>
    <w:rsid w:val="00176C26"/>
    <w:rsid w:val="00176E77"/>
    <w:rsid w:val="00177501"/>
    <w:rsid w:val="0019516D"/>
    <w:rsid w:val="0019559D"/>
    <w:rsid w:val="001958BD"/>
    <w:rsid w:val="00197697"/>
    <w:rsid w:val="001A042E"/>
    <w:rsid w:val="001A0998"/>
    <w:rsid w:val="001A26BB"/>
    <w:rsid w:val="001A577D"/>
    <w:rsid w:val="001B08BA"/>
    <w:rsid w:val="001B2923"/>
    <w:rsid w:val="001B52BA"/>
    <w:rsid w:val="001B669B"/>
    <w:rsid w:val="001C0293"/>
    <w:rsid w:val="001C3062"/>
    <w:rsid w:val="001D4575"/>
    <w:rsid w:val="001E5D39"/>
    <w:rsid w:val="001F7F79"/>
    <w:rsid w:val="002010AB"/>
    <w:rsid w:val="00204924"/>
    <w:rsid w:val="00225FF2"/>
    <w:rsid w:val="002278A5"/>
    <w:rsid w:val="002377A8"/>
    <w:rsid w:val="00247248"/>
    <w:rsid w:val="00251E44"/>
    <w:rsid w:val="00255AD8"/>
    <w:rsid w:val="00261D8C"/>
    <w:rsid w:val="0027467A"/>
    <w:rsid w:val="0028144C"/>
    <w:rsid w:val="00281547"/>
    <w:rsid w:val="0028366C"/>
    <w:rsid w:val="00291429"/>
    <w:rsid w:val="002A0EC2"/>
    <w:rsid w:val="002C7BDF"/>
    <w:rsid w:val="002D6E3F"/>
    <w:rsid w:val="002E13C3"/>
    <w:rsid w:val="002E2BC5"/>
    <w:rsid w:val="002F171D"/>
    <w:rsid w:val="002F5404"/>
    <w:rsid w:val="00303653"/>
    <w:rsid w:val="00312463"/>
    <w:rsid w:val="003212CD"/>
    <w:rsid w:val="00324E3E"/>
    <w:rsid w:val="00325DFB"/>
    <w:rsid w:val="00325EB4"/>
    <w:rsid w:val="00326B93"/>
    <w:rsid w:val="003414A5"/>
    <w:rsid w:val="00341C3F"/>
    <w:rsid w:val="00345CA6"/>
    <w:rsid w:val="00345CEB"/>
    <w:rsid w:val="00346365"/>
    <w:rsid w:val="0035063D"/>
    <w:rsid w:val="00377811"/>
    <w:rsid w:val="0038092D"/>
    <w:rsid w:val="00380F0F"/>
    <w:rsid w:val="003A76E9"/>
    <w:rsid w:val="003B1771"/>
    <w:rsid w:val="003B2009"/>
    <w:rsid w:val="003C39EF"/>
    <w:rsid w:val="003D611F"/>
    <w:rsid w:val="003F35FF"/>
    <w:rsid w:val="004037A5"/>
    <w:rsid w:val="00406A2D"/>
    <w:rsid w:val="0041037C"/>
    <w:rsid w:val="00410BD6"/>
    <w:rsid w:val="0041454A"/>
    <w:rsid w:val="00415197"/>
    <w:rsid w:val="00416BA6"/>
    <w:rsid w:val="00417688"/>
    <w:rsid w:val="00435828"/>
    <w:rsid w:val="0044103F"/>
    <w:rsid w:val="00441ED3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E187D"/>
    <w:rsid w:val="004F4072"/>
    <w:rsid w:val="004F467E"/>
    <w:rsid w:val="005005C7"/>
    <w:rsid w:val="00504524"/>
    <w:rsid w:val="005133BA"/>
    <w:rsid w:val="00517184"/>
    <w:rsid w:val="00523FB1"/>
    <w:rsid w:val="005325A4"/>
    <w:rsid w:val="00533D3E"/>
    <w:rsid w:val="005402CF"/>
    <w:rsid w:val="00553657"/>
    <w:rsid w:val="00561344"/>
    <w:rsid w:val="00562B3F"/>
    <w:rsid w:val="00567C41"/>
    <w:rsid w:val="005739B3"/>
    <w:rsid w:val="00576692"/>
    <w:rsid w:val="00587220"/>
    <w:rsid w:val="00591C89"/>
    <w:rsid w:val="005A27F1"/>
    <w:rsid w:val="005A70E6"/>
    <w:rsid w:val="005B5215"/>
    <w:rsid w:val="005B5DF8"/>
    <w:rsid w:val="005C6CFC"/>
    <w:rsid w:val="005E474D"/>
    <w:rsid w:val="0060151A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11A8"/>
    <w:rsid w:val="00663210"/>
    <w:rsid w:val="006671EE"/>
    <w:rsid w:val="00676CED"/>
    <w:rsid w:val="006927A5"/>
    <w:rsid w:val="006933CE"/>
    <w:rsid w:val="006950BA"/>
    <w:rsid w:val="006A694E"/>
    <w:rsid w:val="006A6BB4"/>
    <w:rsid w:val="006B5530"/>
    <w:rsid w:val="006B7AB7"/>
    <w:rsid w:val="006C6BD3"/>
    <w:rsid w:val="006D4355"/>
    <w:rsid w:val="006E2439"/>
    <w:rsid w:val="006E35E3"/>
    <w:rsid w:val="006F27A9"/>
    <w:rsid w:val="007013C1"/>
    <w:rsid w:val="00702B80"/>
    <w:rsid w:val="0070379D"/>
    <w:rsid w:val="0070437C"/>
    <w:rsid w:val="00713483"/>
    <w:rsid w:val="00715569"/>
    <w:rsid w:val="00716528"/>
    <w:rsid w:val="007171B9"/>
    <w:rsid w:val="007233CF"/>
    <w:rsid w:val="007331D6"/>
    <w:rsid w:val="00737D2E"/>
    <w:rsid w:val="007432B4"/>
    <w:rsid w:val="00754443"/>
    <w:rsid w:val="00757FE0"/>
    <w:rsid w:val="007638DA"/>
    <w:rsid w:val="00765BE7"/>
    <w:rsid w:val="00774BA4"/>
    <w:rsid w:val="00774C4E"/>
    <w:rsid w:val="007868D5"/>
    <w:rsid w:val="00787438"/>
    <w:rsid w:val="00791FB4"/>
    <w:rsid w:val="00796DDD"/>
    <w:rsid w:val="007A1BAD"/>
    <w:rsid w:val="007A3855"/>
    <w:rsid w:val="007A4A9C"/>
    <w:rsid w:val="007B2EBC"/>
    <w:rsid w:val="007B5144"/>
    <w:rsid w:val="007C4735"/>
    <w:rsid w:val="007E0D28"/>
    <w:rsid w:val="007F024E"/>
    <w:rsid w:val="008023EC"/>
    <w:rsid w:val="0081004B"/>
    <w:rsid w:val="008164F9"/>
    <w:rsid w:val="00840292"/>
    <w:rsid w:val="00845983"/>
    <w:rsid w:val="00847A0E"/>
    <w:rsid w:val="00853D24"/>
    <w:rsid w:val="008545D2"/>
    <w:rsid w:val="008547E6"/>
    <w:rsid w:val="00864485"/>
    <w:rsid w:val="00867604"/>
    <w:rsid w:val="00872658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A3EBF"/>
    <w:rsid w:val="008B6A3E"/>
    <w:rsid w:val="008D240C"/>
    <w:rsid w:val="008E10D8"/>
    <w:rsid w:val="008E2D5B"/>
    <w:rsid w:val="008E65B4"/>
    <w:rsid w:val="008E69DA"/>
    <w:rsid w:val="008F4DF2"/>
    <w:rsid w:val="008F787D"/>
    <w:rsid w:val="008F7D62"/>
    <w:rsid w:val="009216EC"/>
    <w:rsid w:val="009230C3"/>
    <w:rsid w:val="009332DD"/>
    <w:rsid w:val="00933902"/>
    <w:rsid w:val="009433B3"/>
    <w:rsid w:val="009459C6"/>
    <w:rsid w:val="00946623"/>
    <w:rsid w:val="00946795"/>
    <w:rsid w:val="00960541"/>
    <w:rsid w:val="00960B0D"/>
    <w:rsid w:val="00962F71"/>
    <w:rsid w:val="00965A6C"/>
    <w:rsid w:val="0096635C"/>
    <w:rsid w:val="00981BCE"/>
    <w:rsid w:val="009918AB"/>
    <w:rsid w:val="00992248"/>
    <w:rsid w:val="00993D6C"/>
    <w:rsid w:val="00996499"/>
    <w:rsid w:val="00997AF5"/>
    <w:rsid w:val="009A1E2C"/>
    <w:rsid w:val="009A2E68"/>
    <w:rsid w:val="009A6732"/>
    <w:rsid w:val="009B41F8"/>
    <w:rsid w:val="009C09C4"/>
    <w:rsid w:val="009C4B30"/>
    <w:rsid w:val="009D4F2E"/>
    <w:rsid w:val="009E3E06"/>
    <w:rsid w:val="00A107F5"/>
    <w:rsid w:val="00A13DF5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58F4"/>
    <w:rsid w:val="00A71624"/>
    <w:rsid w:val="00A80674"/>
    <w:rsid w:val="00A838EC"/>
    <w:rsid w:val="00A86D84"/>
    <w:rsid w:val="00A97923"/>
    <w:rsid w:val="00AA3981"/>
    <w:rsid w:val="00AA3C5A"/>
    <w:rsid w:val="00AB5D93"/>
    <w:rsid w:val="00AB702C"/>
    <w:rsid w:val="00AD0B02"/>
    <w:rsid w:val="00AD235E"/>
    <w:rsid w:val="00AE3998"/>
    <w:rsid w:val="00AF0196"/>
    <w:rsid w:val="00AF359F"/>
    <w:rsid w:val="00AF45DE"/>
    <w:rsid w:val="00B03B92"/>
    <w:rsid w:val="00B05CA1"/>
    <w:rsid w:val="00B12B66"/>
    <w:rsid w:val="00B13648"/>
    <w:rsid w:val="00B175A2"/>
    <w:rsid w:val="00B23944"/>
    <w:rsid w:val="00B27556"/>
    <w:rsid w:val="00B323A0"/>
    <w:rsid w:val="00B4395C"/>
    <w:rsid w:val="00B44780"/>
    <w:rsid w:val="00B51320"/>
    <w:rsid w:val="00B65112"/>
    <w:rsid w:val="00B84A6A"/>
    <w:rsid w:val="00B90678"/>
    <w:rsid w:val="00B96684"/>
    <w:rsid w:val="00BA40CB"/>
    <w:rsid w:val="00BA4CE4"/>
    <w:rsid w:val="00BA68CC"/>
    <w:rsid w:val="00BB0C34"/>
    <w:rsid w:val="00BD3CF7"/>
    <w:rsid w:val="00BD67F1"/>
    <w:rsid w:val="00BD7D96"/>
    <w:rsid w:val="00BF282D"/>
    <w:rsid w:val="00C00AEB"/>
    <w:rsid w:val="00C03291"/>
    <w:rsid w:val="00C04122"/>
    <w:rsid w:val="00C06E72"/>
    <w:rsid w:val="00C0726D"/>
    <w:rsid w:val="00C105F1"/>
    <w:rsid w:val="00C16F79"/>
    <w:rsid w:val="00C21575"/>
    <w:rsid w:val="00C27968"/>
    <w:rsid w:val="00C35C25"/>
    <w:rsid w:val="00C363FA"/>
    <w:rsid w:val="00C43CA3"/>
    <w:rsid w:val="00C45026"/>
    <w:rsid w:val="00C45AC1"/>
    <w:rsid w:val="00C54D56"/>
    <w:rsid w:val="00C66D4C"/>
    <w:rsid w:val="00C86775"/>
    <w:rsid w:val="00C86E84"/>
    <w:rsid w:val="00C92BA2"/>
    <w:rsid w:val="00C965AB"/>
    <w:rsid w:val="00CA1CC2"/>
    <w:rsid w:val="00CB327D"/>
    <w:rsid w:val="00CB5BEF"/>
    <w:rsid w:val="00CB6B34"/>
    <w:rsid w:val="00CD1CCF"/>
    <w:rsid w:val="00CD24C5"/>
    <w:rsid w:val="00CE1DB0"/>
    <w:rsid w:val="00CE67C7"/>
    <w:rsid w:val="00CF198B"/>
    <w:rsid w:val="00CF4243"/>
    <w:rsid w:val="00CF453E"/>
    <w:rsid w:val="00CF5EBF"/>
    <w:rsid w:val="00D31BF8"/>
    <w:rsid w:val="00D3333D"/>
    <w:rsid w:val="00D36304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E636B"/>
    <w:rsid w:val="00E00552"/>
    <w:rsid w:val="00E03A45"/>
    <w:rsid w:val="00E0606F"/>
    <w:rsid w:val="00E33288"/>
    <w:rsid w:val="00E3446E"/>
    <w:rsid w:val="00E42F6F"/>
    <w:rsid w:val="00E51741"/>
    <w:rsid w:val="00E52149"/>
    <w:rsid w:val="00E61590"/>
    <w:rsid w:val="00E61BB8"/>
    <w:rsid w:val="00E70EBB"/>
    <w:rsid w:val="00E71436"/>
    <w:rsid w:val="00E7421D"/>
    <w:rsid w:val="00E76D67"/>
    <w:rsid w:val="00E80477"/>
    <w:rsid w:val="00E93EE3"/>
    <w:rsid w:val="00E96C35"/>
    <w:rsid w:val="00EA5BF6"/>
    <w:rsid w:val="00EC4442"/>
    <w:rsid w:val="00ED4DE4"/>
    <w:rsid w:val="00ED5FD2"/>
    <w:rsid w:val="00EE3528"/>
    <w:rsid w:val="00EE5A45"/>
    <w:rsid w:val="00EF1458"/>
    <w:rsid w:val="00EF53E1"/>
    <w:rsid w:val="00EF6D54"/>
    <w:rsid w:val="00F056FD"/>
    <w:rsid w:val="00F172F0"/>
    <w:rsid w:val="00F21882"/>
    <w:rsid w:val="00F258C7"/>
    <w:rsid w:val="00F309AE"/>
    <w:rsid w:val="00F30CAA"/>
    <w:rsid w:val="00F3549D"/>
    <w:rsid w:val="00F36D1B"/>
    <w:rsid w:val="00F46CD8"/>
    <w:rsid w:val="00F53305"/>
    <w:rsid w:val="00F627F6"/>
    <w:rsid w:val="00F62AE6"/>
    <w:rsid w:val="00F96E74"/>
    <w:rsid w:val="00F9700B"/>
    <w:rsid w:val="00FA4C47"/>
    <w:rsid w:val="00FA5746"/>
    <w:rsid w:val="00FA62CC"/>
    <w:rsid w:val="00FB3909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9E0C43FB-B98E-4C99-A5BD-04A58387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7634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RH4e8r517GdOtmaVvh46GHIsEwrIww0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sra.mutlu@peramuzesi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royan@grup7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e.org.tr/Burslar/1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348E-829F-4551-AF87-3486AA9A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3</cp:revision>
  <dcterms:created xsi:type="dcterms:W3CDTF">2022-04-20T08:30:00Z</dcterms:created>
  <dcterms:modified xsi:type="dcterms:W3CDTF">2022-04-20T09:51:00Z</dcterms:modified>
</cp:coreProperties>
</file>