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3AA78" w14:textId="77777777" w:rsidR="003C7803" w:rsidRDefault="001750EE" w:rsidP="003C7803">
      <w:pPr>
        <w:pStyle w:val="Body"/>
        <w:spacing w:after="0"/>
        <w:jc w:val="both"/>
        <w:rPr>
          <w:rStyle w:val="None"/>
          <w:rFonts w:cs="Arial"/>
          <w:bCs/>
          <w:color w:val="auto"/>
          <w:kern w:val="3"/>
          <w:u w:val="single"/>
        </w:rPr>
      </w:pPr>
      <w:r w:rsidRPr="007A2B07">
        <w:rPr>
          <w:rStyle w:val="None"/>
          <w:rFonts w:cs="Arial"/>
          <w:bCs/>
          <w:color w:val="auto"/>
          <w:kern w:val="3"/>
          <w:u w:val="single"/>
        </w:rPr>
        <w:br/>
      </w:r>
      <w:r w:rsidR="00F309AE" w:rsidRPr="007A2B07">
        <w:rPr>
          <w:rStyle w:val="None"/>
          <w:rFonts w:cs="Arial"/>
          <w:bCs/>
          <w:color w:val="auto"/>
          <w:kern w:val="3"/>
          <w:u w:val="single"/>
        </w:rPr>
        <w:t>Basın Bülteni</w:t>
      </w:r>
    </w:p>
    <w:p w14:paraId="5E2AF740" w14:textId="18195D92" w:rsidR="00D75CA9" w:rsidRPr="003C7803" w:rsidRDefault="00120B5C" w:rsidP="003C7803">
      <w:pPr>
        <w:pStyle w:val="Body"/>
        <w:spacing w:after="0"/>
        <w:jc w:val="both"/>
        <w:rPr>
          <w:rFonts w:cs="Arial"/>
          <w:bCs/>
          <w:color w:val="auto"/>
          <w:kern w:val="3"/>
          <w:u w:val="single"/>
        </w:rPr>
      </w:pPr>
      <w:r>
        <w:rPr>
          <w:rStyle w:val="None"/>
          <w:rFonts w:cs="Arial"/>
          <w:bCs/>
          <w:color w:val="auto"/>
          <w:kern w:val="3"/>
        </w:rPr>
        <w:t>2</w:t>
      </w:r>
      <w:r w:rsidR="00BB3742" w:rsidRPr="00BB3742">
        <w:rPr>
          <w:rStyle w:val="None"/>
          <w:rFonts w:cs="Arial"/>
          <w:bCs/>
          <w:color w:val="auto"/>
          <w:kern w:val="3"/>
        </w:rPr>
        <w:t xml:space="preserve"> </w:t>
      </w:r>
      <w:r w:rsidR="003C7803" w:rsidRPr="00BB3742">
        <w:rPr>
          <w:rStyle w:val="None"/>
          <w:rFonts w:cs="Arial"/>
          <w:bCs/>
          <w:color w:val="auto"/>
          <w:kern w:val="3"/>
        </w:rPr>
        <w:t>Eylül</w:t>
      </w:r>
      <w:r w:rsidR="00D31BF8" w:rsidRPr="00BB3742">
        <w:rPr>
          <w:rStyle w:val="None"/>
          <w:rFonts w:cs="Arial"/>
          <w:bCs/>
          <w:color w:val="auto"/>
          <w:kern w:val="3"/>
        </w:rPr>
        <w:t xml:space="preserve"> 202</w:t>
      </w:r>
      <w:r w:rsidR="00697521" w:rsidRPr="00BB3742">
        <w:rPr>
          <w:rStyle w:val="None"/>
          <w:rFonts w:cs="Arial"/>
          <w:bCs/>
          <w:color w:val="auto"/>
          <w:kern w:val="3"/>
        </w:rPr>
        <w:t>1</w:t>
      </w:r>
    </w:p>
    <w:p w14:paraId="1C0851CC" w14:textId="543FA634" w:rsidR="004F4072" w:rsidRPr="007A2B07" w:rsidRDefault="00130F14" w:rsidP="004F4072">
      <w:pPr>
        <w:spacing w:line="276" w:lineRule="auto"/>
        <w:jc w:val="center"/>
        <w:rPr>
          <w:rFonts w:ascii="Calibri" w:hAnsi="Calibri" w:cs="Calibri"/>
          <w:b/>
          <w:sz w:val="26"/>
          <w:szCs w:val="26"/>
          <w:u w:val="single"/>
          <w:lang w:val="tr-TR"/>
        </w:rPr>
      </w:pPr>
      <w:r w:rsidRPr="007A2B07">
        <w:rPr>
          <w:rFonts w:ascii="Calibri" w:hAnsi="Calibri" w:cs="Calibri"/>
          <w:b/>
          <w:sz w:val="26"/>
          <w:szCs w:val="26"/>
          <w:u w:val="single"/>
          <w:lang w:val="tr-TR"/>
        </w:rPr>
        <w:t xml:space="preserve">Çevrimiçi Konuşma </w:t>
      </w:r>
    </w:p>
    <w:p w14:paraId="0F39B4B1" w14:textId="77777777" w:rsidR="00FC0D5D" w:rsidRPr="00FC0D5D" w:rsidRDefault="00FC0D5D" w:rsidP="00FC0D5D">
      <w:pPr>
        <w:spacing w:line="276" w:lineRule="auto"/>
        <w:jc w:val="center"/>
        <w:rPr>
          <w:rFonts w:ascii="Calibri" w:hAnsi="Calibri" w:cs="Calibri"/>
          <w:b/>
          <w:sz w:val="36"/>
          <w:szCs w:val="36"/>
          <w:lang w:val="tr-TR"/>
        </w:rPr>
      </w:pPr>
      <w:r w:rsidRPr="00FC0D5D">
        <w:rPr>
          <w:rFonts w:ascii="Calibri" w:hAnsi="Calibri" w:cs="Calibri"/>
          <w:b/>
          <w:sz w:val="36"/>
          <w:szCs w:val="36"/>
          <w:lang w:val="tr-TR"/>
        </w:rPr>
        <w:t>Bir Zamanlar Adapazarı’nda:</w:t>
      </w:r>
    </w:p>
    <w:p w14:paraId="7E95099E" w14:textId="77777777" w:rsidR="00FC0D5D" w:rsidRDefault="00FC0D5D" w:rsidP="00FC0D5D">
      <w:pPr>
        <w:spacing w:line="276" w:lineRule="auto"/>
        <w:jc w:val="center"/>
        <w:rPr>
          <w:rFonts w:ascii="Calibri" w:hAnsi="Calibri" w:cs="Calibri"/>
          <w:b/>
          <w:sz w:val="36"/>
          <w:szCs w:val="36"/>
          <w:lang w:val="tr-TR"/>
        </w:rPr>
      </w:pPr>
      <w:r w:rsidRPr="00070E4C">
        <w:rPr>
          <w:rFonts w:ascii="Calibri" w:hAnsi="Calibri" w:cs="Calibri"/>
          <w:b/>
          <w:sz w:val="36"/>
          <w:szCs w:val="36"/>
          <w:lang w:val="tr-TR"/>
        </w:rPr>
        <w:t xml:space="preserve">“Yirminci Yüzyıl Başlarında </w:t>
      </w:r>
    </w:p>
    <w:p w14:paraId="4E6CE024" w14:textId="34C3D6C0" w:rsidR="00F53305" w:rsidRPr="007A2B07" w:rsidRDefault="00FC0D5D" w:rsidP="00FC0D5D">
      <w:pPr>
        <w:spacing w:line="276" w:lineRule="auto"/>
        <w:jc w:val="center"/>
        <w:rPr>
          <w:rFonts w:ascii="Calibri" w:hAnsi="Calibri" w:cs="Calibri"/>
          <w:b/>
          <w:sz w:val="40"/>
          <w:szCs w:val="40"/>
          <w:lang w:val="tr-TR"/>
        </w:rPr>
      </w:pPr>
      <w:r w:rsidRPr="00070E4C">
        <w:rPr>
          <w:rFonts w:ascii="Calibri" w:hAnsi="Calibri" w:cs="Calibri"/>
          <w:b/>
          <w:sz w:val="36"/>
          <w:szCs w:val="36"/>
          <w:lang w:val="tr-TR"/>
        </w:rPr>
        <w:t>Osmanlı Toplumunda Bir Pogrom Girişimi”</w:t>
      </w:r>
      <w:r w:rsidR="003C7803" w:rsidRPr="00B46623">
        <w:rPr>
          <w:rFonts w:ascii="Calibri" w:hAnsi="Calibri" w:cs="Calibri"/>
          <w:b/>
          <w:sz w:val="36"/>
          <w:szCs w:val="36"/>
          <w:lang w:val="tr-TR"/>
        </w:rPr>
        <w:t xml:space="preserve"> </w:t>
      </w:r>
      <w:r w:rsidR="006A59D5">
        <w:rPr>
          <w:rFonts w:ascii="Calibri" w:hAnsi="Calibri" w:cs="Calibri"/>
          <w:b/>
          <w:sz w:val="36"/>
          <w:szCs w:val="36"/>
          <w:lang w:val="tr-TR"/>
        </w:rPr>
        <w:br/>
      </w:r>
      <w:r w:rsidR="001F0400">
        <w:rPr>
          <w:rFonts w:ascii="Calibri" w:hAnsi="Calibri" w:cs="Calibri"/>
          <w:b/>
          <w:sz w:val="22"/>
          <w:szCs w:val="22"/>
          <w:lang w:val="tr-TR"/>
        </w:rPr>
        <w:t>Ümit Kurt</w:t>
      </w:r>
      <w:r w:rsidR="00697521" w:rsidRPr="007A2B07">
        <w:rPr>
          <w:rFonts w:ascii="Calibri" w:hAnsi="Calibri" w:cs="Calibri"/>
          <w:b/>
          <w:sz w:val="22"/>
          <w:szCs w:val="22"/>
          <w:lang w:val="tr-TR"/>
        </w:rPr>
        <w:br/>
      </w:r>
      <w:r w:rsidR="001F0400">
        <w:rPr>
          <w:rFonts w:ascii="Calibri" w:hAnsi="Calibri" w:cs="Calibri"/>
          <w:b/>
          <w:sz w:val="22"/>
          <w:szCs w:val="22"/>
          <w:lang w:val="tr-TR"/>
        </w:rPr>
        <w:t>13 Eylül Pazartesi</w:t>
      </w:r>
      <w:r w:rsidR="00F53305" w:rsidRPr="007A2B07">
        <w:rPr>
          <w:rFonts w:ascii="Calibri" w:hAnsi="Calibri" w:cs="Calibri"/>
          <w:b/>
          <w:sz w:val="22"/>
          <w:szCs w:val="22"/>
          <w:lang w:val="tr-TR"/>
        </w:rPr>
        <w:t xml:space="preserve">, </w:t>
      </w:r>
      <w:r w:rsidR="004D4185" w:rsidRPr="007A2B07">
        <w:rPr>
          <w:rFonts w:ascii="Calibri" w:hAnsi="Calibri" w:cs="Calibri"/>
          <w:b/>
          <w:sz w:val="22"/>
          <w:szCs w:val="22"/>
          <w:lang w:val="tr-TR"/>
        </w:rPr>
        <w:t>18.00</w:t>
      </w:r>
    </w:p>
    <w:p w14:paraId="3E7186ED" w14:textId="77777777" w:rsidR="00F30CAA" w:rsidRPr="007A2B07" w:rsidRDefault="00F30CAA" w:rsidP="00C04122">
      <w:pPr>
        <w:shd w:val="clear" w:color="auto" w:fill="FFFFFF"/>
        <w:jc w:val="both"/>
        <w:rPr>
          <w:rFonts w:ascii="Calibri" w:hAnsi="Calibri" w:cs="Calibri"/>
          <w:b/>
          <w:lang w:val="tr-TR"/>
        </w:rPr>
      </w:pPr>
    </w:p>
    <w:p w14:paraId="5FAC2714" w14:textId="6ABE8696" w:rsidR="007230EB" w:rsidRPr="00B4345E" w:rsidRDefault="00080C7C" w:rsidP="00C80003">
      <w:pPr>
        <w:shd w:val="clear" w:color="auto" w:fill="FFFFFF"/>
        <w:jc w:val="both"/>
        <w:rPr>
          <w:rFonts w:ascii="Calibri" w:hAnsi="Calibri" w:cs="Calibri"/>
          <w:b/>
          <w:lang w:val="tr-TR"/>
        </w:rPr>
      </w:pPr>
      <w:r w:rsidRPr="007A2B07">
        <w:rPr>
          <w:rFonts w:ascii="Calibri" w:hAnsi="Calibri" w:cs="Calibri"/>
          <w:b/>
          <w:lang w:val="tr-TR"/>
        </w:rPr>
        <w:t>İsta</w:t>
      </w:r>
      <w:r w:rsidR="00435828" w:rsidRPr="007A2B07">
        <w:rPr>
          <w:rFonts w:ascii="Calibri" w:hAnsi="Calibri" w:cs="Calibri"/>
          <w:b/>
          <w:lang w:val="tr-TR"/>
        </w:rPr>
        <w:t xml:space="preserve">nbul Araştırmaları Enstitüsü’nün </w:t>
      </w:r>
      <w:r w:rsidRPr="007A2B07">
        <w:rPr>
          <w:rFonts w:ascii="Calibri" w:hAnsi="Calibri" w:cs="Calibri"/>
          <w:b/>
          <w:lang w:val="tr-TR"/>
        </w:rPr>
        <w:t>“Arka Oda Toplantıları”</w:t>
      </w:r>
      <w:r w:rsidR="003C7803">
        <w:rPr>
          <w:rFonts w:ascii="Calibri" w:hAnsi="Calibri" w:cs="Calibri"/>
          <w:b/>
          <w:lang w:val="tr-TR"/>
        </w:rPr>
        <w:t xml:space="preserve"> bu ay</w:t>
      </w:r>
      <w:r w:rsidR="007230EB">
        <w:rPr>
          <w:rFonts w:ascii="Calibri" w:hAnsi="Calibri" w:cs="Calibri"/>
          <w:b/>
          <w:lang w:val="tr-TR"/>
        </w:rPr>
        <w:t xml:space="preserve"> </w:t>
      </w:r>
      <w:r w:rsidR="00255C4F">
        <w:rPr>
          <w:rFonts w:ascii="Calibri" w:hAnsi="Calibri" w:cs="Calibri"/>
          <w:b/>
          <w:lang w:val="tr-TR"/>
        </w:rPr>
        <w:t>tarihçi</w:t>
      </w:r>
      <w:r w:rsidR="004739D6" w:rsidRPr="007A2B07">
        <w:rPr>
          <w:rFonts w:ascii="Calibri" w:hAnsi="Calibri" w:cs="Calibri"/>
          <w:b/>
          <w:lang w:val="tr-TR"/>
        </w:rPr>
        <w:t xml:space="preserve"> </w:t>
      </w:r>
      <w:r w:rsidR="007230EB">
        <w:rPr>
          <w:rFonts w:ascii="Calibri" w:hAnsi="Calibri" w:cs="Calibri"/>
          <w:b/>
          <w:lang w:val="tr-TR"/>
        </w:rPr>
        <w:t>Ümit Kurt’u konuk ediyor.</w:t>
      </w:r>
      <w:r w:rsidR="00B4345E" w:rsidRPr="00B4345E">
        <w:rPr>
          <w:rFonts w:ascii="Calibri" w:hAnsi="Calibri" w:cs="Calibri"/>
          <w:b/>
          <w:lang w:val="tr-TR"/>
        </w:rPr>
        <w:t xml:space="preserve"> </w:t>
      </w:r>
      <w:r w:rsidR="00110539">
        <w:rPr>
          <w:rFonts w:ascii="Calibri" w:hAnsi="Calibri" w:cs="Calibri"/>
          <w:b/>
          <w:lang w:val="tr-TR"/>
        </w:rPr>
        <w:t>B</w:t>
      </w:r>
      <w:r w:rsidR="007623C3">
        <w:rPr>
          <w:rFonts w:ascii="Calibri" w:hAnsi="Calibri" w:cs="Calibri"/>
          <w:b/>
          <w:lang w:val="tr-TR"/>
        </w:rPr>
        <w:t>undan tam 100 yıl önce</w:t>
      </w:r>
      <w:r w:rsidR="002261DC">
        <w:rPr>
          <w:rFonts w:ascii="Calibri" w:hAnsi="Calibri" w:cs="Calibri"/>
          <w:b/>
          <w:lang w:val="tr-TR"/>
        </w:rPr>
        <w:t xml:space="preserve"> </w:t>
      </w:r>
      <w:r w:rsidR="005A193D">
        <w:rPr>
          <w:rFonts w:ascii="Calibri" w:hAnsi="Calibri" w:cs="Calibri"/>
          <w:b/>
          <w:lang w:val="tr-TR"/>
        </w:rPr>
        <w:t xml:space="preserve">Adapazarı’nda </w:t>
      </w:r>
      <w:r w:rsidR="002261DC">
        <w:rPr>
          <w:rFonts w:ascii="Calibri" w:hAnsi="Calibri" w:cs="Calibri"/>
          <w:b/>
          <w:lang w:val="tr-TR"/>
        </w:rPr>
        <w:t>yaşanan</w:t>
      </w:r>
      <w:r w:rsidR="007623C3">
        <w:rPr>
          <w:rFonts w:ascii="Calibri" w:hAnsi="Calibri" w:cs="Calibri"/>
          <w:b/>
          <w:lang w:val="tr-TR"/>
        </w:rPr>
        <w:t xml:space="preserve"> </w:t>
      </w:r>
      <w:r w:rsidR="00FF5C49">
        <w:rPr>
          <w:rFonts w:ascii="Calibri" w:hAnsi="Calibri" w:cs="Calibri"/>
          <w:b/>
          <w:lang w:val="tr-TR"/>
        </w:rPr>
        <w:t xml:space="preserve">bir </w:t>
      </w:r>
      <w:r w:rsidR="00B4345E" w:rsidRPr="00B4345E">
        <w:rPr>
          <w:rFonts w:ascii="Calibri" w:hAnsi="Calibri" w:cs="Calibri"/>
          <w:b/>
          <w:lang w:val="tr-TR"/>
        </w:rPr>
        <w:t>pogrom girişimi</w:t>
      </w:r>
      <w:r w:rsidR="007623C3">
        <w:rPr>
          <w:rFonts w:ascii="Calibri" w:hAnsi="Calibri" w:cs="Calibri"/>
          <w:b/>
          <w:lang w:val="tr-TR"/>
        </w:rPr>
        <w:t>ni</w:t>
      </w:r>
      <w:r w:rsidR="00110539">
        <w:rPr>
          <w:rFonts w:ascii="Calibri" w:hAnsi="Calibri" w:cs="Calibri"/>
          <w:b/>
          <w:lang w:val="tr-TR"/>
        </w:rPr>
        <w:t>n</w:t>
      </w:r>
      <w:r w:rsidR="001F0400">
        <w:rPr>
          <w:rFonts w:ascii="Calibri" w:hAnsi="Calibri" w:cs="Calibri"/>
          <w:b/>
          <w:lang w:val="tr-TR"/>
        </w:rPr>
        <w:t xml:space="preserve"> </w:t>
      </w:r>
      <w:r w:rsidR="007623C3">
        <w:rPr>
          <w:rFonts w:ascii="Calibri" w:hAnsi="Calibri" w:cs="Calibri"/>
          <w:b/>
          <w:lang w:val="tr-TR"/>
        </w:rPr>
        <w:t>merkez-taşra ilişkisi üzerinden ele al</w:t>
      </w:r>
      <w:r w:rsidR="00110539">
        <w:rPr>
          <w:rFonts w:ascii="Calibri" w:hAnsi="Calibri" w:cs="Calibri"/>
          <w:b/>
          <w:lang w:val="tr-TR"/>
        </w:rPr>
        <w:t>ın</w:t>
      </w:r>
      <w:r w:rsidR="007623C3">
        <w:rPr>
          <w:rFonts w:ascii="Calibri" w:hAnsi="Calibri" w:cs="Calibri"/>
          <w:b/>
          <w:lang w:val="tr-TR"/>
        </w:rPr>
        <w:t>acağı konuşma</w:t>
      </w:r>
      <w:r w:rsidR="0078590B">
        <w:rPr>
          <w:rFonts w:ascii="Calibri" w:hAnsi="Calibri" w:cs="Calibri"/>
          <w:b/>
          <w:lang w:val="tr-TR"/>
        </w:rPr>
        <w:t xml:space="preserve">, </w:t>
      </w:r>
      <w:r w:rsidR="007623C3">
        <w:rPr>
          <w:rFonts w:ascii="Calibri" w:hAnsi="Calibri" w:cs="Calibri"/>
          <w:b/>
          <w:lang w:val="tr-TR"/>
        </w:rPr>
        <w:t xml:space="preserve">13 Eylül’de </w:t>
      </w:r>
      <w:proofErr w:type="spellStart"/>
      <w:r w:rsidR="007623C3">
        <w:rPr>
          <w:rFonts w:ascii="Calibri" w:hAnsi="Calibri" w:cs="Calibri"/>
          <w:b/>
          <w:lang w:val="tr-TR"/>
        </w:rPr>
        <w:t>Zoom</w:t>
      </w:r>
      <w:proofErr w:type="spellEnd"/>
      <w:r w:rsidR="007623C3">
        <w:rPr>
          <w:rFonts w:ascii="Calibri" w:hAnsi="Calibri" w:cs="Calibri"/>
          <w:b/>
          <w:lang w:val="tr-TR"/>
        </w:rPr>
        <w:t xml:space="preserve"> uygulaması üzerinden </w:t>
      </w:r>
      <w:r w:rsidR="0078590B">
        <w:rPr>
          <w:rFonts w:ascii="Calibri" w:hAnsi="Calibri" w:cs="Calibri"/>
          <w:b/>
          <w:lang w:val="tr-TR"/>
        </w:rPr>
        <w:t>izlenebilir.</w:t>
      </w:r>
    </w:p>
    <w:p w14:paraId="173CB994" w14:textId="77777777" w:rsidR="007230EB" w:rsidRDefault="007230EB" w:rsidP="00C80003">
      <w:pPr>
        <w:shd w:val="clear" w:color="auto" w:fill="FFFFFF"/>
        <w:jc w:val="both"/>
        <w:rPr>
          <w:rFonts w:ascii="Calibri" w:hAnsi="Calibri" w:cs="Calibri"/>
          <w:b/>
          <w:lang w:val="tr-TR"/>
        </w:rPr>
      </w:pPr>
    </w:p>
    <w:p w14:paraId="266862E4" w14:textId="6941F150" w:rsidR="002261DC" w:rsidRDefault="00924931" w:rsidP="00867D8B">
      <w:pPr>
        <w:shd w:val="clear" w:color="auto" w:fill="FFFFFF"/>
        <w:jc w:val="both"/>
        <w:rPr>
          <w:rFonts w:ascii="Calibri" w:hAnsi="Calibri" w:cs="Calibri"/>
          <w:lang w:val="tr-TR"/>
        </w:rPr>
      </w:pPr>
      <w:r>
        <w:rPr>
          <w:rStyle w:val="None"/>
          <w:rFonts w:ascii="Calibri" w:hAnsi="Calibri" w:cs="Calibri"/>
          <w:b/>
          <w:bCs/>
          <w:shd w:val="clear" w:color="auto" w:fill="FFFFFF"/>
          <w:lang w:val="tr-TR"/>
        </w:rPr>
        <w:t xml:space="preserve">Suna ve İnan Kıraç Vakfı </w:t>
      </w:r>
      <w:r w:rsidR="00BD3CF7" w:rsidRPr="007A2B07">
        <w:rPr>
          <w:rStyle w:val="None"/>
          <w:rFonts w:ascii="Calibri" w:hAnsi="Calibri" w:cs="Calibri"/>
          <w:b/>
          <w:bCs/>
          <w:shd w:val="clear" w:color="auto" w:fill="FFFFFF"/>
          <w:lang w:val="tr-TR"/>
        </w:rPr>
        <w:t>İstanbul Araştırmaları Enst</w:t>
      </w:r>
      <w:r w:rsidR="00BD3CF7" w:rsidRPr="007A2B07">
        <w:rPr>
          <w:rStyle w:val="None"/>
          <w:rFonts w:ascii="Calibri" w:hAnsi="Calibri" w:cs="Calibri"/>
          <w:b/>
          <w:bCs/>
          <w:lang w:val="tr-TR"/>
        </w:rPr>
        <w:t>itüsü</w:t>
      </w:r>
      <w:r w:rsidR="00BD3CF7" w:rsidRPr="007A2B07">
        <w:rPr>
          <w:rStyle w:val="None"/>
          <w:rFonts w:ascii="Calibri" w:hAnsi="Calibri" w:cs="Calibri"/>
          <w:bCs/>
          <w:lang w:val="tr-TR"/>
        </w:rPr>
        <w:t>’nün</w:t>
      </w:r>
      <w:r w:rsidR="00BD3CF7" w:rsidRPr="007A2B07">
        <w:rPr>
          <w:rStyle w:val="None"/>
          <w:rFonts w:ascii="Calibri" w:hAnsi="Calibri" w:cs="Calibri"/>
          <w:shd w:val="clear" w:color="auto" w:fill="FFFFFF"/>
          <w:lang w:val="tr-TR"/>
        </w:rPr>
        <w:t xml:space="preserve"> </w:t>
      </w:r>
      <w:r w:rsidR="00435828" w:rsidRPr="007A2B07">
        <w:rPr>
          <w:rFonts w:ascii="Calibri" w:hAnsi="Calibri" w:cs="Calibri"/>
          <w:lang w:val="tr-TR"/>
        </w:rPr>
        <w:t xml:space="preserve">İstanbul </w:t>
      </w:r>
      <w:r w:rsidR="00697521" w:rsidRPr="007A2B07">
        <w:rPr>
          <w:rFonts w:ascii="Calibri" w:hAnsi="Calibri" w:cs="Calibri"/>
          <w:lang w:val="tr-TR"/>
        </w:rPr>
        <w:t>çalışmalarına</w:t>
      </w:r>
      <w:r w:rsidR="00435828" w:rsidRPr="007A2B07">
        <w:rPr>
          <w:rFonts w:ascii="Calibri" w:hAnsi="Calibri" w:cs="Calibri"/>
          <w:lang w:val="tr-TR"/>
        </w:rPr>
        <w:t xml:space="preserve"> farklı bir boyut kazandırmak amacıyla düzenlediği </w:t>
      </w:r>
      <w:r w:rsidR="00BD3CF7" w:rsidRPr="007A2B07">
        <w:rPr>
          <w:rFonts w:ascii="Calibri" w:hAnsi="Calibri" w:cs="Calibri"/>
          <w:b/>
          <w:lang w:val="tr-TR"/>
        </w:rPr>
        <w:t>Arka Oda Toplantıları</w:t>
      </w:r>
      <w:r w:rsidR="00BD3CF7" w:rsidRPr="007A2B07">
        <w:rPr>
          <w:rFonts w:ascii="Calibri" w:hAnsi="Calibri" w:cs="Calibri"/>
          <w:lang w:val="tr-TR"/>
        </w:rPr>
        <w:t>,</w:t>
      </w:r>
      <w:r w:rsidR="002261DC" w:rsidRPr="002261DC">
        <w:rPr>
          <w:rFonts w:ascii="Calibri" w:hAnsi="Calibri" w:cs="Calibri"/>
          <w:lang w:val="tr-TR"/>
        </w:rPr>
        <w:t xml:space="preserve"> </w:t>
      </w:r>
      <w:r w:rsidR="002261DC">
        <w:rPr>
          <w:rFonts w:ascii="Calibri" w:hAnsi="Calibri" w:cs="Calibri"/>
          <w:lang w:val="tr-TR"/>
        </w:rPr>
        <w:t xml:space="preserve">tarihçi </w:t>
      </w:r>
      <w:r w:rsidR="002261DC" w:rsidRPr="00C85361">
        <w:rPr>
          <w:rFonts w:ascii="Calibri" w:hAnsi="Calibri" w:cs="Calibri"/>
          <w:b/>
          <w:lang w:val="tr-TR"/>
        </w:rPr>
        <w:t>Ümit Kurt</w:t>
      </w:r>
      <w:r w:rsidR="002261DC">
        <w:rPr>
          <w:rFonts w:ascii="Calibri" w:hAnsi="Calibri" w:cs="Calibri"/>
          <w:lang w:val="tr-TR"/>
        </w:rPr>
        <w:t xml:space="preserve">’un sunumuyla devam </w:t>
      </w:r>
      <w:proofErr w:type="gramStart"/>
      <w:r w:rsidR="002261DC">
        <w:rPr>
          <w:rFonts w:ascii="Calibri" w:hAnsi="Calibri" w:cs="Calibri"/>
          <w:lang w:val="tr-TR"/>
        </w:rPr>
        <w:t>ediyor</w:t>
      </w:r>
      <w:proofErr w:type="gramEnd"/>
      <w:r w:rsidR="002261DC">
        <w:rPr>
          <w:rFonts w:ascii="Calibri" w:hAnsi="Calibri" w:cs="Calibri"/>
          <w:lang w:val="tr-TR"/>
        </w:rPr>
        <w:t xml:space="preserve">. </w:t>
      </w:r>
      <w:r w:rsidR="007623C3">
        <w:rPr>
          <w:rFonts w:ascii="Calibri" w:hAnsi="Calibri" w:cs="Calibri"/>
          <w:lang w:val="tr-TR"/>
        </w:rPr>
        <w:t>Y</w:t>
      </w:r>
      <w:r w:rsidR="001F0400">
        <w:rPr>
          <w:rFonts w:ascii="Calibri" w:hAnsi="Calibri" w:cs="Calibri"/>
          <w:lang w:val="tr-TR"/>
        </w:rPr>
        <w:t>erel tarih</w:t>
      </w:r>
      <w:r w:rsidR="002261DC">
        <w:rPr>
          <w:rFonts w:ascii="Calibri" w:hAnsi="Calibri" w:cs="Calibri"/>
          <w:lang w:val="tr-TR"/>
        </w:rPr>
        <w:t xml:space="preserve">, modern Türk milliyetçiliği, </w:t>
      </w:r>
      <w:r w:rsidR="001F0400">
        <w:rPr>
          <w:rFonts w:ascii="Calibri" w:hAnsi="Calibri" w:cs="Calibri"/>
          <w:lang w:val="tr-TR"/>
        </w:rPr>
        <w:t>kolektif şiddet</w:t>
      </w:r>
      <w:r w:rsidR="002261DC">
        <w:rPr>
          <w:rFonts w:ascii="Calibri" w:hAnsi="Calibri" w:cs="Calibri"/>
          <w:lang w:val="tr-TR"/>
        </w:rPr>
        <w:t xml:space="preserve"> ve soykırım konularında araştırmalar yürüten Kurt</w:t>
      </w:r>
      <w:r w:rsidR="0078590B">
        <w:rPr>
          <w:rFonts w:ascii="Calibri" w:hAnsi="Calibri" w:cs="Calibri"/>
          <w:lang w:val="tr-TR"/>
        </w:rPr>
        <w:t>,</w:t>
      </w:r>
      <w:r w:rsidR="002261DC">
        <w:rPr>
          <w:rFonts w:ascii="Calibri" w:hAnsi="Calibri" w:cs="Calibri"/>
          <w:lang w:val="tr-TR"/>
        </w:rPr>
        <w:t xml:space="preserve"> konuşmasında</w:t>
      </w:r>
      <w:r w:rsidR="007623C3">
        <w:rPr>
          <w:rFonts w:ascii="Calibri" w:hAnsi="Calibri" w:cs="Calibri"/>
          <w:lang w:val="tr-TR"/>
        </w:rPr>
        <w:t>,</w:t>
      </w:r>
      <w:r w:rsidR="002261DC">
        <w:rPr>
          <w:rFonts w:ascii="Calibri" w:hAnsi="Calibri" w:cs="Calibri"/>
          <w:b/>
          <w:lang w:val="tr-TR"/>
        </w:rPr>
        <w:t xml:space="preserve"> </w:t>
      </w:r>
      <w:r w:rsidR="00677365">
        <w:rPr>
          <w:rFonts w:ascii="Calibri" w:hAnsi="Calibri" w:cs="Calibri"/>
          <w:lang w:val="tr-TR"/>
        </w:rPr>
        <w:t xml:space="preserve">İstanbul’daki siyasi atmosferin </w:t>
      </w:r>
      <w:r w:rsidR="002261DC">
        <w:rPr>
          <w:rFonts w:ascii="Calibri" w:hAnsi="Calibri" w:cs="Calibri"/>
          <w:lang w:val="tr-TR"/>
        </w:rPr>
        <w:t xml:space="preserve">taşrada </w:t>
      </w:r>
      <w:r w:rsidR="007623C3">
        <w:rPr>
          <w:rFonts w:ascii="Calibri" w:hAnsi="Calibri" w:cs="Calibri"/>
          <w:lang w:val="tr-TR"/>
        </w:rPr>
        <w:t xml:space="preserve">yaşanan </w:t>
      </w:r>
      <w:r w:rsidR="004A069E">
        <w:rPr>
          <w:rFonts w:ascii="Calibri" w:hAnsi="Calibri" w:cs="Calibri"/>
          <w:lang w:val="tr-TR"/>
        </w:rPr>
        <w:t xml:space="preserve">bir </w:t>
      </w:r>
      <w:r w:rsidR="002261DC">
        <w:rPr>
          <w:rFonts w:ascii="Calibri" w:hAnsi="Calibri" w:cs="Calibri"/>
          <w:lang w:val="tr-TR"/>
        </w:rPr>
        <w:t xml:space="preserve">pogrom girişimine nasıl etki ettiğini </w:t>
      </w:r>
      <w:r w:rsidR="007623C3">
        <w:rPr>
          <w:rFonts w:ascii="Calibri" w:hAnsi="Calibri" w:cs="Calibri"/>
          <w:lang w:val="tr-TR"/>
        </w:rPr>
        <w:t>mercek altına alacak.</w:t>
      </w:r>
    </w:p>
    <w:p w14:paraId="46D234F7" w14:textId="77777777" w:rsidR="002261DC" w:rsidRDefault="002261DC" w:rsidP="00867D8B">
      <w:pPr>
        <w:shd w:val="clear" w:color="auto" w:fill="FFFFFF"/>
        <w:jc w:val="both"/>
        <w:rPr>
          <w:rFonts w:ascii="Calibri" w:hAnsi="Calibri" w:cs="Calibri"/>
          <w:lang w:val="tr-TR"/>
        </w:rPr>
      </w:pPr>
    </w:p>
    <w:p w14:paraId="484E90FF" w14:textId="5D849AB2" w:rsidR="002B4069" w:rsidRPr="00351B21" w:rsidRDefault="009239BE" w:rsidP="005A193D">
      <w:pPr>
        <w:shd w:val="clear" w:color="auto" w:fill="FFFFFF"/>
        <w:jc w:val="both"/>
        <w:rPr>
          <w:rFonts w:ascii="Calibri" w:hAnsi="Calibri" w:cs="Calibri"/>
          <w:b/>
          <w:lang w:val="tr-TR"/>
        </w:rPr>
      </w:pPr>
      <w:r>
        <w:rPr>
          <w:rFonts w:ascii="Calibri" w:hAnsi="Calibri" w:cs="Calibri"/>
          <w:b/>
          <w:lang w:val="tr-TR"/>
        </w:rPr>
        <w:t>Bir m</w:t>
      </w:r>
      <w:r w:rsidR="00351B21">
        <w:rPr>
          <w:rFonts w:ascii="Calibri" w:hAnsi="Calibri" w:cs="Calibri"/>
          <w:b/>
          <w:lang w:val="tr-TR"/>
        </w:rPr>
        <w:t>ikro tarih çalışma</w:t>
      </w:r>
      <w:r>
        <w:rPr>
          <w:rFonts w:ascii="Calibri" w:hAnsi="Calibri" w:cs="Calibri"/>
          <w:b/>
          <w:lang w:val="tr-TR"/>
        </w:rPr>
        <w:t>sının anlattıkları</w:t>
      </w:r>
    </w:p>
    <w:p w14:paraId="0D266E4F" w14:textId="3E5165E5" w:rsidR="00ED3DF8" w:rsidRPr="00ED3DF8" w:rsidRDefault="00BF16FC" w:rsidP="005A193D">
      <w:pPr>
        <w:shd w:val="clear" w:color="auto" w:fill="FFFFFF"/>
        <w:jc w:val="both"/>
        <w:rPr>
          <w:rFonts w:ascii="Calibri" w:hAnsi="Calibri" w:cs="Calibri"/>
          <w:lang w:val="tr-TR"/>
        </w:rPr>
      </w:pPr>
      <w:r>
        <w:rPr>
          <w:rFonts w:ascii="Calibri" w:hAnsi="Calibri" w:cs="Calibri"/>
          <w:lang w:val="tr-TR"/>
        </w:rPr>
        <w:t>25 Şubat 1911</w:t>
      </w:r>
      <w:r w:rsidR="00064816">
        <w:rPr>
          <w:rFonts w:ascii="Calibri" w:hAnsi="Calibri" w:cs="Calibri"/>
          <w:lang w:val="tr-TR"/>
        </w:rPr>
        <w:t xml:space="preserve"> günü</w:t>
      </w:r>
      <w:r w:rsidR="0078590B">
        <w:rPr>
          <w:rFonts w:ascii="Calibri" w:hAnsi="Calibri" w:cs="Calibri"/>
          <w:lang w:val="tr-TR"/>
        </w:rPr>
        <w:t xml:space="preserve"> </w:t>
      </w:r>
      <w:r>
        <w:rPr>
          <w:rFonts w:ascii="Calibri" w:hAnsi="Calibri" w:cs="Calibri"/>
          <w:lang w:val="tr-TR"/>
        </w:rPr>
        <w:t>Adapaza</w:t>
      </w:r>
      <w:r w:rsidR="0078590B">
        <w:rPr>
          <w:rFonts w:ascii="Calibri" w:hAnsi="Calibri" w:cs="Calibri"/>
          <w:lang w:val="tr-TR"/>
        </w:rPr>
        <w:t xml:space="preserve">rı </w:t>
      </w:r>
      <w:r w:rsidR="005D2C4F">
        <w:rPr>
          <w:rFonts w:ascii="Calibri" w:hAnsi="Calibri" w:cs="Calibri"/>
          <w:lang w:val="tr-TR"/>
        </w:rPr>
        <w:t xml:space="preserve">kazası </w:t>
      </w:r>
      <w:r w:rsidR="0078590B">
        <w:rPr>
          <w:rFonts w:ascii="Calibri" w:hAnsi="Calibri" w:cs="Calibri"/>
          <w:lang w:val="tr-TR"/>
        </w:rPr>
        <w:t>dikkat çeken bir olaya sahne olur. Kazada</w:t>
      </w:r>
      <w:r w:rsidR="00677365">
        <w:rPr>
          <w:rFonts w:ascii="Calibri" w:hAnsi="Calibri" w:cs="Calibri"/>
          <w:lang w:val="tr-TR"/>
        </w:rPr>
        <w:t xml:space="preserve"> </w:t>
      </w:r>
      <w:r>
        <w:rPr>
          <w:rFonts w:ascii="Calibri" w:hAnsi="Calibri" w:cs="Calibri"/>
          <w:lang w:val="tr-TR"/>
        </w:rPr>
        <w:t>ikamet eden</w:t>
      </w:r>
      <w:r w:rsidR="0078590B">
        <w:rPr>
          <w:rFonts w:ascii="Calibri" w:hAnsi="Calibri" w:cs="Calibri"/>
          <w:lang w:val="tr-TR"/>
        </w:rPr>
        <w:t xml:space="preserve"> </w:t>
      </w:r>
      <w:r w:rsidR="00677365" w:rsidRPr="00677365">
        <w:rPr>
          <w:rFonts w:ascii="Calibri" w:hAnsi="Calibri" w:cs="Calibri"/>
          <w:lang w:val="tr-TR"/>
        </w:rPr>
        <w:t xml:space="preserve">üç Ermeni ve iki Rum erkek, </w:t>
      </w:r>
      <w:r w:rsidR="00676CD8">
        <w:rPr>
          <w:rFonts w:ascii="Calibri" w:hAnsi="Calibri" w:cs="Calibri"/>
          <w:lang w:val="tr-TR"/>
        </w:rPr>
        <w:t xml:space="preserve">hayatını </w:t>
      </w:r>
      <w:r w:rsidR="00677365" w:rsidRPr="00070E4C">
        <w:rPr>
          <w:rFonts w:ascii="Calibri" w:hAnsi="Calibri" w:cs="Calibri"/>
          <w:lang w:val="tr-TR"/>
        </w:rPr>
        <w:t>f</w:t>
      </w:r>
      <w:r w:rsidR="005B5151" w:rsidRPr="00070E4C">
        <w:rPr>
          <w:rFonts w:ascii="Calibri" w:hAnsi="Calibri" w:cs="Calibri"/>
          <w:lang w:val="tr-TR"/>
        </w:rPr>
        <w:t>ahişelik</w:t>
      </w:r>
      <w:r w:rsidR="005B5151">
        <w:rPr>
          <w:rFonts w:ascii="Calibri" w:hAnsi="Calibri" w:cs="Calibri"/>
          <w:lang w:val="tr-TR"/>
        </w:rPr>
        <w:t xml:space="preserve"> </w:t>
      </w:r>
      <w:r w:rsidR="003C7803">
        <w:rPr>
          <w:rFonts w:ascii="Calibri" w:hAnsi="Calibri" w:cs="Calibri"/>
          <w:lang w:val="tr-TR"/>
        </w:rPr>
        <w:t xml:space="preserve">yaparak </w:t>
      </w:r>
      <w:r w:rsidR="00676CD8">
        <w:rPr>
          <w:rFonts w:ascii="Calibri" w:hAnsi="Calibri" w:cs="Calibri"/>
          <w:lang w:val="tr-TR"/>
        </w:rPr>
        <w:t xml:space="preserve">kazanan </w:t>
      </w:r>
      <w:r w:rsidR="00677365" w:rsidRPr="00677365">
        <w:rPr>
          <w:rFonts w:ascii="Calibri" w:hAnsi="Calibri" w:cs="Calibri"/>
          <w:lang w:val="tr-TR"/>
        </w:rPr>
        <w:t>Boşnak bir Müslüman kadınla bir Ermeni’ye ait hamamda “toplu zina” yaparken</w:t>
      </w:r>
      <w:r w:rsidR="00677365">
        <w:rPr>
          <w:rFonts w:ascii="Calibri" w:hAnsi="Calibri" w:cs="Calibri"/>
          <w:lang w:val="tr-TR"/>
        </w:rPr>
        <w:t xml:space="preserve"> yakalanır.</w:t>
      </w:r>
      <w:r w:rsidR="005B5151">
        <w:rPr>
          <w:rFonts w:ascii="Calibri" w:hAnsi="Calibri" w:cs="Calibri"/>
          <w:lang w:val="tr-TR"/>
        </w:rPr>
        <w:t xml:space="preserve"> </w:t>
      </w:r>
      <w:r w:rsidR="005B5151" w:rsidRPr="005B5151">
        <w:rPr>
          <w:rStyle w:val="Vurgu"/>
          <w:rFonts w:ascii="Calibri" w:hAnsi="Calibri" w:cs="Calibri"/>
          <w:i w:val="0"/>
          <w:iCs w:val="0"/>
          <w:lang w:val="tr-TR"/>
        </w:rPr>
        <w:t xml:space="preserve">Faillerin </w:t>
      </w:r>
      <w:r w:rsidR="005B5151">
        <w:rPr>
          <w:rStyle w:val="Vurgu"/>
          <w:rFonts w:ascii="Calibri" w:hAnsi="Calibri" w:cs="Calibri"/>
          <w:i w:val="0"/>
          <w:iCs w:val="0"/>
          <w:lang w:val="tr-TR"/>
        </w:rPr>
        <w:t>hâkim karşısına çık</w:t>
      </w:r>
      <w:r w:rsidR="005B5151" w:rsidRPr="005B5151">
        <w:rPr>
          <w:rStyle w:val="Vurgu"/>
          <w:rFonts w:ascii="Calibri" w:hAnsi="Calibri" w:cs="Calibri"/>
          <w:i w:val="0"/>
          <w:iCs w:val="0"/>
          <w:lang w:val="tr-TR"/>
        </w:rPr>
        <w:t>ar</w:t>
      </w:r>
      <w:r w:rsidR="005B5151">
        <w:rPr>
          <w:rStyle w:val="Vurgu"/>
          <w:rFonts w:ascii="Calibri" w:hAnsi="Calibri" w:cs="Calibri"/>
          <w:i w:val="0"/>
          <w:iCs w:val="0"/>
          <w:lang w:val="tr-TR"/>
        </w:rPr>
        <w:t>ılar</w:t>
      </w:r>
      <w:r w:rsidR="005B5151" w:rsidRPr="005B5151">
        <w:rPr>
          <w:rStyle w:val="Vurgu"/>
          <w:rFonts w:ascii="Calibri" w:hAnsi="Calibri" w:cs="Calibri"/>
          <w:i w:val="0"/>
          <w:iCs w:val="0"/>
          <w:lang w:val="tr-TR"/>
        </w:rPr>
        <w:t>ak mahkûm edilmelerini isteyen</w:t>
      </w:r>
      <w:r w:rsidR="005D2C4F">
        <w:rPr>
          <w:rStyle w:val="Vurgu"/>
          <w:rFonts w:ascii="Calibri" w:hAnsi="Calibri" w:cs="Calibri"/>
          <w:i w:val="0"/>
          <w:iCs w:val="0"/>
          <w:lang w:val="tr-TR"/>
        </w:rPr>
        <w:t xml:space="preserve"> k</w:t>
      </w:r>
      <w:r w:rsidR="005B5151" w:rsidRPr="005B5151">
        <w:rPr>
          <w:rStyle w:val="Vurgu"/>
          <w:rFonts w:ascii="Calibri" w:hAnsi="Calibri" w:cs="Calibri"/>
          <w:i w:val="0"/>
          <w:iCs w:val="0"/>
          <w:lang w:val="tr-TR"/>
        </w:rPr>
        <w:t xml:space="preserve">aymakam Sırrı Bey, </w:t>
      </w:r>
      <w:r w:rsidR="001A0F27">
        <w:rPr>
          <w:rFonts w:ascii="Calibri" w:hAnsi="Calibri" w:cs="Calibri"/>
          <w:lang w:val="tr-TR"/>
        </w:rPr>
        <w:t xml:space="preserve">1909 Adana </w:t>
      </w:r>
      <w:proofErr w:type="spellStart"/>
      <w:r w:rsidR="001A0F27">
        <w:rPr>
          <w:rFonts w:ascii="Calibri" w:hAnsi="Calibri" w:cs="Calibri"/>
          <w:lang w:val="tr-TR"/>
        </w:rPr>
        <w:t>Katliamı’</w:t>
      </w:r>
      <w:r w:rsidR="00677365" w:rsidRPr="005B5151">
        <w:rPr>
          <w:rFonts w:ascii="Calibri" w:hAnsi="Calibri" w:cs="Calibri"/>
          <w:lang w:val="tr-TR"/>
        </w:rPr>
        <w:t>nın</w:t>
      </w:r>
      <w:proofErr w:type="spellEnd"/>
      <w:r w:rsidR="00677365" w:rsidRPr="005B5151">
        <w:rPr>
          <w:rFonts w:ascii="Calibri" w:hAnsi="Calibri" w:cs="Calibri"/>
          <w:lang w:val="tr-TR"/>
        </w:rPr>
        <w:t xml:space="preserve"> da etkisiyle </w:t>
      </w:r>
      <w:r w:rsidR="00676CD8" w:rsidRPr="005B5151">
        <w:rPr>
          <w:rStyle w:val="Vurgu"/>
          <w:rFonts w:ascii="Calibri" w:hAnsi="Calibri" w:cs="Calibri"/>
          <w:i w:val="0"/>
          <w:iCs w:val="0"/>
          <w:lang w:val="tr-TR"/>
        </w:rPr>
        <w:t>olaya siyasi bir içerik kazandırmaya çalış</w:t>
      </w:r>
      <w:r w:rsidR="005B5151" w:rsidRPr="005B5151">
        <w:rPr>
          <w:rStyle w:val="Vurgu"/>
          <w:rFonts w:ascii="Calibri" w:hAnsi="Calibri" w:cs="Calibri"/>
          <w:i w:val="0"/>
          <w:iCs w:val="0"/>
          <w:lang w:val="tr-TR"/>
        </w:rPr>
        <w:t>ır.</w:t>
      </w:r>
      <w:r w:rsidR="005D2C4F">
        <w:rPr>
          <w:rStyle w:val="Vurgu"/>
          <w:rFonts w:ascii="Calibri" w:hAnsi="Calibri" w:cs="Calibri"/>
          <w:i w:val="0"/>
          <w:iCs w:val="0"/>
          <w:lang w:val="tr-TR"/>
        </w:rPr>
        <w:t xml:space="preserve"> </w:t>
      </w:r>
      <w:r w:rsidR="005A193D" w:rsidRPr="005D2C4F">
        <w:rPr>
          <w:rFonts w:ascii="Calibri" w:hAnsi="Calibri" w:cs="Calibri"/>
          <w:lang w:val="tr-TR"/>
        </w:rPr>
        <w:t xml:space="preserve">Tarihçi </w:t>
      </w:r>
      <w:r w:rsidR="005A193D" w:rsidRPr="005D2C4F">
        <w:rPr>
          <w:rFonts w:ascii="Calibri" w:hAnsi="Calibri" w:cs="Calibri"/>
          <w:b/>
          <w:lang w:val="tr-TR"/>
        </w:rPr>
        <w:t>Ümit Kurt</w:t>
      </w:r>
      <w:r w:rsidR="005A193D" w:rsidRPr="005D2C4F">
        <w:rPr>
          <w:rFonts w:ascii="Calibri" w:hAnsi="Calibri" w:cs="Calibri"/>
          <w:lang w:val="tr-TR"/>
        </w:rPr>
        <w:t>,</w:t>
      </w:r>
      <w:r w:rsidR="005A193D">
        <w:rPr>
          <w:rStyle w:val="Vurgu"/>
          <w:rFonts w:ascii="Calibri" w:hAnsi="Calibri" w:cs="Calibri"/>
          <w:i w:val="0"/>
          <w:iCs w:val="0"/>
          <w:lang w:val="tr-TR"/>
        </w:rPr>
        <w:t xml:space="preserve"> </w:t>
      </w:r>
      <w:hyperlink r:id="rId8" w:history="1">
        <w:r w:rsidR="005A193D" w:rsidRPr="001A0F27">
          <w:rPr>
            <w:rStyle w:val="Kpr"/>
            <w:rFonts w:ascii="Calibri" w:hAnsi="Calibri" w:cs="Calibri"/>
            <w:i/>
            <w:lang w:val="tr-TR"/>
          </w:rPr>
          <w:t>Yirminci Yüzyıl Başlarında Osmanlı Toplumunda Bir Pogrom Girişimi: Adapazarı Adana Olmasın!</w:t>
        </w:r>
      </w:hyperlink>
      <w:r w:rsidR="005A193D" w:rsidRPr="001A0F27">
        <w:rPr>
          <w:rFonts w:ascii="Calibri" w:hAnsi="Calibri" w:cs="Calibri"/>
          <w:i/>
          <w:shd w:val="clear" w:color="auto" w:fill="FFFFFF"/>
          <w:lang w:val="tr-TR"/>
        </w:rPr>
        <w:t xml:space="preserve"> </w:t>
      </w:r>
      <w:r w:rsidR="005A193D">
        <w:rPr>
          <w:rFonts w:ascii="Calibri" w:hAnsi="Calibri" w:cs="Calibri"/>
          <w:shd w:val="clear" w:color="auto" w:fill="FFFFFF"/>
          <w:lang w:val="tr-TR"/>
        </w:rPr>
        <w:t xml:space="preserve">başlıklı konuşmada, </w:t>
      </w:r>
      <w:r w:rsidR="00ED3DF8">
        <w:rPr>
          <w:rFonts w:ascii="Calibri" w:hAnsi="Calibri" w:cs="Calibri"/>
          <w:lang w:val="tr-TR"/>
        </w:rPr>
        <w:t xml:space="preserve">Adapazarı’nda gerçekleşen fuhuş olayı ve sonrasında yaşanan gelişmeler ışığında </w:t>
      </w:r>
      <w:r w:rsidR="00ED3DF8" w:rsidRPr="00255C4F">
        <w:rPr>
          <w:rFonts w:ascii="Calibri" w:hAnsi="Calibri" w:cs="Calibri"/>
          <w:lang w:val="tr-TR"/>
        </w:rPr>
        <w:t>devlet ve toplum arasındaki ilişkiler</w:t>
      </w:r>
      <w:r w:rsidR="00ED3DF8">
        <w:rPr>
          <w:rFonts w:ascii="Calibri" w:hAnsi="Calibri" w:cs="Calibri"/>
          <w:lang w:val="tr-TR"/>
        </w:rPr>
        <w:t>i</w:t>
      </w:r>
      <w:r w:rsidR="00ED3DF8" w:rsidRPr="00255C4F">
        <w:rPr>
          <w:rFonts w:ascii="Calibri" w:hAnsi="Calibri" w:cs="Calibri"/>
          <w:lang w:val="tr-TR"/>
        </w:rPr>
        <w:t xml:space="preserve"> </w:t>
      </w:r>
      <w:r w:rsidR="00351B21">
        <w:rPr>
          <w:rFonts w:ascii="Calibri" w:hAnsi="Calibri" w:cs="Calibri"/>
          <w:lang w:val="tr-TR"/>
        </w:rPr>
        <w:t xml:space="preserve">yerel ve mikro ölçekte inceleyecek. </w:t>
      </w:r>
      <w:r w:rsidR="00ED3DF8" w:rsidRPr="001A0F27">
        <w:rPr>
          <w:rStyle w:val="Vurgu"/>
          <w:rFonts w:ascii="Calibri" w:hAnsi="Calibri" w:cs="Calibri"/>
          <w:i w:val="0"/>
          <w:iCs w:val="0"/>
          <w:lang w:val="tr-TR"/>
        </w:rPr>
        <w:t xml:space="preserve">İstanbul'daki siyasi atmosferin </w:t>
      </w:r>
      <w:r w:rsidR="00ED3DF8">
        <w:rPr>
          <w:rStyle w:val="Vurgu"/>
          <w:rFonts w:ascii="Calibri" w:hAnsi="Calibri" w:cs="Calibri"/>
          <w:i w:val="0"/>
          <w:iCs w:val="0"/>
          <w:lang w:val="tr-TR"/>
        </w:rPr>
        <w:t xml:space="preserve">taşrayı </w:t>
      </w:r>
      <w:r w:rsidR="00ED3DF8" w:rsidRPr="001A0F27">
        <w:rPr>
          <w:rStyle w:val="Vurgu"/>
          <w:rFonts w:ascii="Calibri" w:hAnsi="Calibri" w:cs="Calibri"/>
          <w:i w:val="0"/>
          <w:iCs w:val="0"/>
          <w:lang w:val="tr-TR"/>
        </w:rPr>
        <w:t>nasıl etkilediği</w:t>
      </w:r>
      <w:r w:rsidR="00ED3DF8">
        <w:rPr>
          <w:rStyle w:val="Vurgu"/>
          <w:rFonts w:ascii="Calibri" w:hAnsi="Calibri" w:cs="Calibri"/>
          <w:i w:val="0"/>
          <w:iCs w:val="0"/>
          <w:lang w:val="tr-TR"/>
        </w:rPr>
        <w:t xml:space="preserve">ni ve </w:t>
      </w:r>
      <w:r w:rsidR="00ED3DF8" w:rsidRPr="001A0F27">
        <w:rPr>
          <w:rStyle w:val="Vurgu"/>
          <w:rFonts w:ascii="Calibri" w:hAnsi="Calibri" w:cs="Calibri"/>
          <w:i w:val="0"/>
          <w:iCs w:val="0"/>
          <w:lang w:val="tr-TR"/>
        </w:rPr>
        <w:t>merkezi yönetimin bu</w:t>
      </w:r>
      <w:r w:rsidR="00ED3DF8">
        <w:rPr>
          <w:rStyle w:val="Vurgu"/>
          <w:rFonts w:ascii="Calibri" w:hAnsi="Calibri" w:cs="Calibri"/>
          <w:i w:val="0"/>
          <w:iCs w:val="0"/>
          <w:lang w:val="tr-TR"/>
        </w:rPr>
        <w:t xml:space="preserve"> olaya</w:t>
      </w:r>
      <w:r w:rsidR="00ED3DF8" w:rsidRPr="001A0F27">
        <w:rPr>
          <w:rStyle w:val="Vurgu"/>
          <w:rFonts w:ascii="Calibri" w:hAnsi="Calibri" w:cs="Calibri"/>
          <w:i w:val="0"/>
          <w:iCs w:val="0"/>
          <w:lang w:val="tr-TR"/>
        </w:rPr>
        <w:t xml:space="preserve"> nasıl tepki verdiğini </w:t>
      </w:r>
      <w:r w:rsidR="00351B21">
        <w:rPr>
          <w:rStyle w:val="Vurgu"/>
          <w:rFonts w:ascii="Calibri" w:hAnsi="Calibri" w:cs="Calibri"/>
          <w:i w:val="0"/>
          <w:iCs w:val="0"/>
          <w:lang w:val="tr-TR"/>
        </w:rPr>
        <w:t>mercek altına alan</w:t>
      </w:r>
      <w:r w:rsidR="00ED3DF8">
        <w:rPr>
          <w:rStyle w:val="Vurgu"/>
          <w:rFonts w:ascii="Calibri" w:hAnsi="Calibri" w:cs="Calibri"/>
          <w:i w:val="0"/>
          <w:iCs w:val="0"/>
          <w:lang w:val="tr-TR"/>
        </w:rPr>
        <w:t xml:space="preserve"> konuşmacı,</w:t>
      </w:r>
      <w:r w:rsidR="00351B21">
        <w:rPr>
          <w:rStyle w:val="Vurgu"/>
          <w:rFonts w:ascii="Calibri" w:hAnsi="Calibri" w:cs="Calibri"/>
          <w:i w:val="0"/>
          <w:iCs w:val="0"/>
          <w:lang w:val="tr-TR"/>
        </w:rPr>
        <w:t xml:space="preserve"> </w:t>
      </w:r>
      <w:r w:rsidR="00ED3DF8">
        <w:rPr>
          <w:rFonts w:ascii="Calibri" w:hAnsi="Calibri" w:cs="Calibri"/>
          <w:lang w:val="tr-TR"/>
        </w:rPr>
        <w:t>bu gelişmelerin</w:t>
      </w:r>
      <w:r w:rsidR="00ED3DF8" w:rsidRPr="00255C4F">
        <w:rPr>
          <w:rFonts w:ascii="Calibri" w:hAnsi="Calibri" w:cs="Calibri"/>
          <w:lang w:val="tr-TR"/>
        </w:rPr>
        <w:t xml:space="preserve"> dönemin İstanbul siyasetine ve siyasi aktörlerine y</w:t>
      </w:r>
      <w:r w:rsidR="00ED3DF8">
        <w:rPr>
          <w:rFonts w:ascii="Calibri" w:hAnsi="Calibri" w:cs="Calibri"/>
          <w:lang w:val="tr-TR"/>
        </w:rPr>
        <w:t>ansımaları üzerinde de duracak.</w:t>
      </w:r>
      <w:r w:rsidR="00ED3DF8" w:rsidRPr="00255C4F">
        <w:rPr>
          <w:rFonts w:ascii="Calibri" w:hAnsi="Calibri" w:cs="Calibri"/>
          <w:shd w:val="clear" w:color="auto" w:fill="FFFFFF"/>
          <w:lang w:val="tr-TR"/>
        </w:rPr>
        <w:t xml:space="preserve"> </w:t>
      </w:r>
    </w:p>
    <w:p w14:paraId="49E3EB5F" w14:textId="77777777" w:rsidR="005B5151" w:rsidRDefault="005B5151" w:rsidP="00255C4F">
      <w:pPr>
        <w:shd w:val="clear" w:color="auto" w:fill="FFFFFF"/>
        <w:jc w:val="both"/>
        <w:rPr>
          <w:rFonts w:ascii="Calibri" w:hAnsi="Calibri" w:cs="Calibri"/>
          <w:shd w:val="clear" w:color="auto" w:fill="FFFFFF"/>
          <w:lang w:val="tr-TR"/>
        </w:rPr>
      </w:pPr>
    </w:p>
    <w:p w14:paraId="0090C88B" w14:textId="3F8DB40A" w:rsidR="00BF16FC" w:rsidRPr="001A0F27" w:rsidRDefault="00ED3DF8" w:rsidP="00BF16FC">
      <w:pPr>
        <w:shd w:val="clear" w:color="auto" w:fill="FFFFFF"/>
        <w:jc w:val="both"/>
        <w:rPr>
          <w:rStyle w:val="Vurgu"/>
          <w:rFonts w:ascii="Calibri" w:hAnsi="Calibri" w:cs="Calibri"/>
          <w:bCs/>
          <w:i w:val="0"/>
          <w:bdr w:val="none" w:sz="0" w:space="0" w:color="auto" w:frame="1"/>
          <w:lang w:val="tr-TR"/>
        </w:rPr>
      </w:pPr>
      <w:r>
        <w:rPr>
          <w:rFonts w:ascii="Calibri" w:hAnsi="Calibri" w:cs="Calibri"/>
          <w:shd w:val="clear" w:color="auto" w:fill="FFFFFF"/>
          <w:lang w:val="tr-TR"/>
        </w:rPr>
        <w:t>Çevrimiçi konuşma</w:t>
      </w:r>
      <w:r w:rsidR="00255C4F" w:rsidRPr="00255C4F">
        <w:rPr>
          <w:rFonts w:ascii="Calibri" w:hAnsi="Calibri" w:cs="Calibri"/>
          <w:shd w:val="clear" w:color="auto" w:fill="FFFFFF"/>
          <w:lang w:val="tr-TR"/>
        </w:rPr>
        <w:t xml:space="preserve"> </w:t>
      </w:r>
      <w:r>
        <w:rPr>
          <w:rFonts w:ascii="Calibri" w:hAnsi="Calibri" w:cs="Calibri"/>
          <w:shd w:val="clear" w:color="auto" w:fill="FFFFFF"/>
          <w:lang w:val="tr-TR"/>
        </w:rPr>
        <w:t xml:space="preserve">etkinliği </w:t>
      </w:r>
      <w:r w:rsidR="00255C4F" w:rsidRPr="00255C4F">
        <w:rPr>
          <w:rFonts w:ascii="Calibri" w:hAnsi="Calibri" w:cs="Calibri"/>
          <w:b/>
          <w:shd w:val="clear" w:color="auto" w:fill="FFFFFF"/>
          <w:lang w:val="tr-TR"/>
        </w:rPr>
        <w:t>13 Eylül Pazartesi</w:t>
      </w:r>
      <w:r w:rsidR="00255C4F" w:rsidRPr="00255C4F">
        <w:rPr>
          <w:rFonts w:ascii="Calibri" w:hAnsi="Calibri" w:cs="Calibri"/>
          <w:b/>
          <w:bCs/>
          <w:iCs/>
          <w:lang w:val="tr-TR"/>
        </w:rPr>
        <w:t xml:space="preserve"> </w:t>
      </w:r>
      <w:r w:rsidR="00255C4F" w:rsidRPr="00255C4F">
        <w:rPr>
          <w:rFonts w:ascii="Calibri" w:hAnsi="Calibri" w:cs="Calibri"/>
          <w:bCs/>
          <w:iCs/>
          <w:lang w:val="tr-TR"/>
        </w:rPr>
        <w:t xml:space="preserve">günü </w:t>
      </w:r>
      <w:r w:rsidR="00255C4F" w:rsidRPr="00255C4F">
        <w:rPr>
          <w:rFonts w:ascii="Calibri" w:hAnsi="Calibri" w:cs="Calibri"/>
          <w:lang w:val="tr-TR"/>
        </w:rPr>
        <w:t>saat</w:t>
      </w:r>
      <w:r w:rsidR="00255C4F" w:rsidRPr="00255C4F">
        <w:rPr>
          <w:rFonts w:ascii="Calibri" w:hAnsi="Calibri" w:cs="Calibri"/>
          <w:b/>
          <w:lang w:val="tr-TR"/>
        </w:rPr>
        <w:t xml:space="preserve"> 18.00</w:t>
      </w:r>
      <w:r w:rsidR="00255C4F" w:rsidRPr="00255C4F">
        <w:rPr>
          <w:rFonts w:ascii="Calibri" w:hAnsi="Calibri" w:cs="Calibri"/>
          <w:lang w:val="tr-TR"/>
        </w:rPr>
        <w:t xml:space="preserve">’de </w:t>
      </w:r>
      <w:proofErr w:type="spellStart"/>
      <w:r w:rsidR="00255C4F" w:rsidRPr="00255C4F">
        <w:rPr>
          <w:rFonts w:ascii="Calibri" w:hAnsi="Calibri" w:cs="Calibri"/>
          <w:lang w:val="tr-TR" w:eastAsia="tr-TR"/>
        </w:rPr>
        <w:t>Zoom</w:t>
      </w:r>
      <w:proofErr w:type="spellEnd"/>
      <w:r w:rsidR="00255C4F" w:rsidRPr="00255C4F">
        <w:rPr>
          <w:rFonts w:ascii="Calibri" w:hAnsi="Calibri" w:cs="Calibri"/>
          <w:lang w:val="tr-TR" w:eastAsia="tr-TR"/>
        </w:rPr>
        <w:t xml:space="preserve"> uygulaması üzerinden</w:t>
      </w:r>
      <w:r w:rsidR="00255C4F" w:rsidRPr="00255C4F">
        <w:rPr>
          <w:rStyle w:val="Vurgu"/>
          <w:rFonts w:ascii="Calibri" w:hAnsi="Calibri" w:cs="Calibri"/>
          <w:bCs/>
          <w:i w:val="0"/>
          <w:bdr w:val="none" w:sz="0" w:space="0" w:color="auto" w:frame="1"/>
          <w:lang w:val="tr-TR"/>
        </w:rPr>
        <w:t xml:space="preserve"> ücretsiz izlenebilir.</w:t>
      </w:r>
    </w:p>
    <w:p w14:paraId="23B6122D" w14:textId="77777777" w:rsidR="00255C4F" w:rsidRPr="007A2B07" w:rsidRDefault="00255C4F" w:rsidP="00255C4F">
      <w:pPr>
        <w:shd w:val="clear" w:color="auto" w:fill="FFFFFF"/>
        <w:jc w:val="both"/>
        <w:rPr>
          <w:rFonts w:ascii="Calibri" w:hAnsi="Calibri" w:cs="Calibri"/>
          <w:lang w:val="tr-TR"/>
        </w:rPr>
      </w:pPr>
    </w:p>
    <w:p w14:paraId="1AE3FDA0" w14:textId="1A22F248" w:rsidR="00255C4F" w:rsidRPr="00ED3DF8" w:rsidRDefault="00255C4F" w:rsidP="00255C4F">
      <w:pPr>
        <w:jc w:val="both"/>
        <w:rPr>
          <w:rFonts w:ascii="Calibri" w:hAnsi="Calibri" w:cs="Calibri"/>
          <w:b/>
          <w:i/>
          <w:color w:val="C00000"/>
          <w:sz w:val="20"/>
          <w:szCs w:val="20"/>
          <w:lang w:val="tr-TR"/>
        </w:rPr>
      </w:pPr>
      <w:r w:rsidRPr="00ED3DF8">
        <w:rPr>
          <w:rFonts w:ascii="Calibri" w:hAnsi="Calibri" w:cs="Calibri"/>
          <w:b/>
          <w:i/>
          <w:color w:val="C00000"/>
          <w:sz w:val="20"/>
          <w:szCs w:val="20"/>
          <w:lang w:val="tr-TR"/>
        </w:rPr>
        <w:t xml:space="preserve">Etkinlik dili Türkçedir. </w:t>
      </w:r>
      <w:proofErr w:type="spellStart"/>
      <w:r w:rsidRPr="00ED3DF8">
        <w:rPr>
          <w:rFonts w:ascii="Calibri" w:hAnsi="Calibri" w:cs="Calibri"/>
          <w:b/>
          <w:i/>
          <w:color w:val="C00000"/>
          <w:sz w:val="20"/>
          <w:szCs w:val="20"/>
          <w:lang w:val="tr-TR"/>
        </w:rPr>
        <w:t>Zoom</w:t>
      </w:r>
      <w:proofErr w:type="spellEnd"/>
      <w:r w:rsidRPr="00ED3DF8">
        <w:rPr>
          <w:rFonts w:ascii="Calibri" w:hAnsi="Calibri" w:cs="Calibri"/>
          <w:b/>
          <w:i/>
          <w:color w:val="C00000"/>
          <w:sz w:val="20"/>
          <w:szCs w:val="20"/>
          <w:lang w:val="tr-TR"/>
        </w:rPr>
        <w:t xml:space="preserve"> uygulaması üzerinden gerçekleşecek etkinliğe </w:t>
      </w:r>
      <w:hyperlink r:id="rId9" w:history="1">
        <w:r w:rsidRPr="00ED3DF8">
          <w:rPr>
            <w:rStyle w:val="Kpr"/>
            <w:rFonts w:ascii="Calibri" w:hAnsi="Calibri" w:cs="Calibri"/>
            <w:b/>
            <w:i/>
            <w:color w:val="C00000"/>
            <w:sz w:val="20"/>
            <w:szCs w:val="20"/>
            <w:lang w:val="tr-TR"/>
          </w:rPr>
          <w:t>rez</w:t>
        </w:r>
        <w:bookmarkStart w:id="0" w:name="_GoBack"/>
        <w:bookmarkEnd w:id="0"/>
        <w:r w:rsidRPr="00ED3DF8">
          <w:rPr>
            <w:rStyle w:val="Kpr"/>
            <w:rFonts w:ascii="Calibri" w:hAnsi="Calibri" w:cs="Calibri"/>
            <w:b/>
            <w:i/>
            <w:color w:val="C00000"/>
            <w:sz w:val="20"/>
            <w:szCs w:val="20"/>
            <w:lang w:val="tr-TR"/>
          </w:rPr>
          <w:t>ervasyon formu</w:t>
        </w:r>
      </w:hyperlink>
      <w:r w:rsidRPr="00ED3DF8">
        <w:rPr>
          <w:rFonts w:ascii="Calibri" w:hAnsi="Calibri" w:cs="Calibri"/>
          <w:b/>
          <w:i/>
          <w:color w:val="C00000"/>
          <w:sz w:val="20"/>
          <w:szCs w:val="20"/>
          <w:lang w:val="tr-TR"/>
        </w:rPr>
        <w:t xml:space="preserve">nu doldurarak kayıt olabilirsiniz. </w:t>
      </w:r>
    </w:p>
    <w:p w14:paraId="37859C39" w14:textId="77777777" w:rsidR="00255C4F" w:rsidRPr="007A2B07" w:rsidRDefault="00255C4F" w:rsidP="00255C4F">
      <w:pPr>
        <w:jc w:val="both"/>
        <w:rPr>
          <w:rFonts w:ascii="Trebuchet MS" w:hAnsi="Trebuchet MS" w:cs="Calibri"/>
          <w:b/>
          <w:i/>
          <w:color w:val="C00000"/>
          <w:sz w:val="18"/>
          <w:szCs w:val="18"/>
          <w:lang w:val="tr-TR"/>
        </w:rPr>
      </w:pPr>
    </w:p>
    <w:p w14:paraId="1BC6F9EC" w14:textId="609A9DA9" w:rsidR="00255C4F" w:rsidRPr="00ED3DF8" w:rsidRDefault="00ED3DF8" w:rsidP="00255C4F">
      <w:pPr>
        <w:jc w:val="both"/>
        <w:rPr>
          <w:rFonts w:ascii="Calibri" w:hAnsi="Calibri" w:cs="Calibri"/>
          <w:b/>
          <w:i/>
          <w:color w:val="C00000"/>
          <w:sz w:val="20"/>
          <w:szCs w:val="20"/>
          <w:lang w:val="tr-TR"/>
        </w:rPr>
      </w:pPr>
      <w:r w:rsidRPr="00ED3DF8">
        <w:rPr>
          <w:rFonts w:ascii="Calibri" w:hAnsi="Calibri" w:cs="Calibri"/>
          <w:b/>
          <w:i/>
          <w:color w:val="C00000"/>
          <w:sz w:val="20"/>
          <w:szCs w:val="20"/>
          <w:lang w:val="tr-TR"/>
        </w:rPr>
        <w:t>İ</w:t>
      </w:r>
      <w:r w:rsidR="00255C4F" w:rsidRPr="00ED3DF8">
        <w:rPr>
          <w:rFonts w:ascii="Calibri" w:hAnsi="Calibri" w:cs="Calibri"/>
          <w:b/>
          <w:i/>
          <w:color w:val="C00000"/>
          <w:sz w:val="20"/>
          <w:szCs w:val="20"/>
          <w:lang w:val="tr-TR"/>
        </w:rPr>
        <w:t xml:space="preserve">stanbul Araştırmaları Enstitüsü aynı zamanda bir kütüphane! Beyoğlu Tepebaşı’ndaki İstanbul Araştırmaları Kütüphanesi </w:t>
      </w:r>
      <w:hyperlink r:id="rId10" w:history="1">
        <w:proofErr w:type="gramStart"/>
        <w:r w:rsidR="00255C4F" w:rsidRPr="00ED3DF8">
          <w:rPr>
            <w:rStyle w:val="Kpr"/>
            <w:rFonts w:ascii="Calibri" w:hAnsi="Calibri" w:cs="Calibri"/>
            <w:b/>
            <w:i/>
            <w:color w:val="C00000"/>
            <w:sz w:val="20"/>
            <w:szCs w:val="20"/>
            <w:lang w:val="tr-TR"/>
          </w:rPr>
          <w:t>online</w:t>
        </w:r>
        <w:proofErr w:type="gramEnd"/>
        <w:r w:rsidR="00255C4F" w:rsidRPr="00ED3DF8">
          <w:rPr>
            <w:rStyle w:val="Kpr"/>
            <w:rFonts w:ascii="Calibri" w:hAnsi="Calibri" w:cs="Calibri"/>
            <w:b/>
            <w:i/>
            <w:color w:val="C00000"/>
            <w:sz w:val="20"/>
            <w:szCs w:val="20"/>
            <w:lang w:val="tr-TR"/>
          </w:rPr>
          <w:t xml:space="preserve"> randevu sistemi ile</w:t>
        </w:r>
      </w:hyperlink>
      <w:r w:rsidR="00255C4F" w:rsidRPr="00ED3DF8">
        <w:rPr>
          <w:rFonts w:ascii="Calibri" w:hAnsi="Calibri" w:cs="Calibri"/>
          <w:b/>
          <w:i/>
          <w:color w:val="C00000"/>
          <w:sz w:val="20"/>
          <w:szCs w:val="20"/>
          <w:lang w:val="tr-TR"/>
        </w:rPr>
        <w:t xml:space="preserve"> Pazartesi’den Cuma’ya 13.30–16.30 saatleri arasında ziyaret edilebilir.</w:t>
      </w:r>
    </w:p>
    <w:p w14:paraId="7DB98830" w14:textId="264C8BF4" w:rsidR="003C7803" w:rsidRDefault="003C7803" w:rsidP="00255C4F">
      <w:pPr>
        <w:pStyle w:val="Standard"/>
        <w:tabs>
          <w:tab w:val="left" w:pos="9498"/>
        </w:tabs>
        <w:jc w:val="both"/>
        <w:rPr>
          <w:rFonts w:ascii="Calibri" w:hAnsi="Calibri" w:cs="Calibri"/>
          <w:b/>
          <w:sz w:val="22"/>
          <w:szCs w:val="22"/>
          <w:u w:val="single"/>
          <w:lang w:val="tr-TR"/>
        </w:rPr>
      </w:pPr>
    </w:p>
    <w:p w14:paraId="3B6E8397" w14:textId="29716196" w:rsidR="00255C4F" w:rsidRPr="007A2B07" w:rsidRDefault="00255C4F" w:rsidP="00255C4F">
      <w:pPr>
        <w:pStyle w:val="Standard"/>
        <w:tabs>
          <w:tab w:val="left" w:pos="9498"/>
        </w:tabs>
        <w:jc w:val="both"/>
        <w:rPr>
          <w:rFonts w:ascii="Calibri" w:hAnsi="Calibri" w:cs="Calibri"/>
          <w:sz w:val="22"/>
          <w:szCs w:val="22"/>
          <w:u w:val="single"/>
          <w:lang w:val="tr-TR"/>
        </w:rPr>
      </w:pPr>
      <w:r w:rsidRPr="007A2B07">
        <w:rPr>
          <w:rFonts w:ascii="Calibri" w:hAnsi="Calibri" w:cs="Calibri"/>
          <w:b/>
          <w:sz w:val="22"/>
          <w:szCs w:val="22"/>
          <w:u w:val="single"/>
          <w:lang w:val="tr-TR"/>
        </w:rPr>
        <w:t>Detaylı Bilgi:</w:t>
      </w:r>
      <w:r w:rsidRPr="007A2B07">
        <w:rPr>
          <w:rFonts w:ascii="Calibri" w:hAnsi="Calibri" w:cs="Calibri"/>
          <w:sz w:val="22"/>
          <w:szCs w:val="22"/>
          <w:u w:val="single"/>
          <w:lang w:val="tr-TR"/>
        </w:rPr>
        <w:t xml:space="preserve"> </w:t>
      </w:r>
    </w:p>
    <w:p w14:paraId="19BAFBD1" w14:textId="77777777" w:rsidR="00255C4F" w:rsidRPr="007A2B07" w:rsidRDefault="00255C4F" w:rsidP="00255C4F">
      <w:pPr>
        <w:pStyle w:val="Default"/>
        <w:rPr>
          <w:rStyle w:val="Kpr"/>
          <w:rFonts w:ascii="Calibri" w:hAnsi="Calibri" w:cs="Calibri"/>
          <w:color w:val="auto"/>
        </w:rPr>
      </w:pPr>
      <w:r w:rsidRPr="007A2B07">
        <w:rPr>
          <w:rFonts w:ascii="Calibri" w:hAnsi="Calibri" w:cs="Calibri"/>
          <w:color w:val="auto"/>
        </w:rPr>
        <w:t xml:space="preserve">Amber Eroyan - Grup 7 İletişim / </w:t>
      </w:r>
      <w:hyperlink r:id="rId11" w:history="1">
        <w:r w:rsidRPr="007A2B07">
          <w:rPr>
            <w:rStyle w:val="Kpr"/>
            <w:rFonts w:ascii="Calibri" w:hAnsi="Calibri" w:cs="Calibri"/>
            <w:color w:val="auto"/>
          </w:rPr>
          <w:t>aeroyan@grup7.com.tr</w:t>
        </w:r>
      </w:hyperlink>
      <w:r w:rsidRPr="007A2B07">
        <w:rPr>
          <w:rStyle w:val="Kpr"/>
          <w:rFonts w:ascii="Calibri" w:hAnsi="Calibri" w:cs="Calibri"/>
          <w:color w:val="auto"/>
        </w:rPr>
        <w:t xml:space="preserve"> </w:t>
      </w:r>
      <w:r w:rsidRPr="007A2B07">
        <w:rPr>
          <w:rFonts w:ascii="Calibri" w:hAnsi="Calibri" w:cs="Calibri"/>
          <w:color w:val="auto"/>
        </w:rPr>
        <w:t xml:space="preserve"> (212) 292 13 13 </w:t>
      </w:r>
    </w:p>
    <w:p w14:paraId="355B511A" w14:textId="77777777" w:rsidR="00255C4F" w:rsidRPr="007A2B07" w:rsidRDefault="00255C4F" w:rsidP="00255C4F">
      <w:pPr>
        <w:jc w:val="both"/>
        <w:rPr>
          <w:rStyle w:val="Kpr"/>
          <w:rFonts w:ascii="Calibri" w:hAnsi="Calibri" w:cs="Calibri"/>
          <w:b/>
          <w:sz w:val="22"/>
          <w:szCs w:val="22"/>
          <w:lang w:val="tr-TR"/>
        </w:rPr>
      </w:pPr>
      <w:r w:rsidRPr="007A2B07">
        <w:rPr>
          <w:rFonts w:ascii="Calibri" w:hAnsi="Calibri" w:cs="Calibri"/>
          <w:sz w:val="22"/>
          <w:szCs w:val="22"/>
          <w:lang w:val="tr-TR"/>
        </w:rPr>
        <w:t xml:space="preserve">Büşra Mutlu - Pera Müzesi / </w:t>
      </w:r>
      <w:hyperlink r:id="rId12" w:history="1">
        <w:r w:rsidRPr="007A2B07">
          <w:rPr>
            <w:rStyle w:val="Kpr"/>
            <w:rFonts w:ascii="Calibri" w:hAnsi="Calibri" w:cs="Calibri"/>
            <w:sz w:val="22"/>
            <w:szCs w:val="22"/>
            <w:lang w:val="tr-TR"/>
          </w:rPr>
          <w:t>busra.mutlu@peramuzesi.org.tr</w:t>
        </w:r>
      </w:hyperlink>
      <w:r w:rsidRPr="007A2B07">
        <w:rPr>
          <w:rFonts w:ascii="Calibri" w:hAnsi="Calibri" w:cs="Calibri"/>
          <w:sz w:val="22"/>
          <w:szCs w:val="22"/>
          <w:lang w:val="tr-TR"/>
        </w:rPr>
        <w:t xml:space="preserve"> (212) 334 09 00</w:t>
      </w:r>
    </w:p>
    <w:p w14:paraId="0B431390" w14:textId="77777777" w:rsidR="00255C4F" w:rsidRPr="007A2B07" w:rsidRDefault="00255C4F" w:rsidP="00255C4F">
      <w:pPr>
        <w:pStyle w:val="BodyA"/>
        <w:spacing w:after="0" w:line="240" w:lineRule="auto"/>
        <w:jc w:val="both"/>
        <w:rPr>
          <w:rStyle w:val="None"/>
          <w:b/>
          <w:bCs/>
          <w:color w:val="auto"/>
          <w:sz w:val="18"/>
          <w:szCs w:val="18"/>
          <w:u w:val="single" w:color="808080"/>
        </w:rPr>
      </w:pPr>
    </w:p>
    <w:p w14:paraId="55CED9CC" w14:textId="77777777" w:rsidR="00996D22" w:rsidRDefault="00996D22" w:rsidP="00255C4F">
      <w:pPr>
        <w:pStyle w:val="BodyA"/>
        <w:spacing w:after="0" w:line="240" w:lineRule="auto"/>
        <w:jc w:val="both"/>
        <w:rPr>
          <w:rStyle w:val="None"/>
          <w:b/>
          <w:bCs/>
          <w:color w:val="7F7F7F"/>
          <w:sz w:val="18"/>
        </w:rPr>
      </w:pPr>
    </w:p>
    <w:p w14:paraId="53BEC6D3" w14:textId="77777777" w:rsidR="00CB63C8" w:rsidRDefault="00CB63C8" w:rsidP="00255C4F">
      <w:pPr>
        <w:pStyle w:val="BodyA"/>
        <w:spacing w:after="0" w:line="240" w:lineRule="auto"/>
        <w:jc w:val="both"/>
        <w:rPr>
          <w:rStyle w:val="None"/>
          <w:b/>
          <w:bCs/>
          <w:color w:val="7F7F7F"/>
          <w:sz w:val="20"/>
        </w:rPr>
      </w:pPr>
    </w:p>
    <w:p w14:paraId="58DE752D" w14:textId="77777777" w:rsidR="00CB63C8" w:rsidRDefault="00CB63C8" w:rsidP="00255C4F">
      <w:pPr>
        <w:pStyle w:val="BodyA"/>
        <w:spacing w:after="0" w:line="240" w:lineRule="auto"/>
        <w:jc w:val="both"/>
        <w:rPr>
          <w:rStyle w:val="None"/>
          <w:b/>
          <w:bCs/>
          <w:color w:val="7F7F7F"/>
          <w:sz w:val="20"/>
        </w:rPr>
      </w:pPr>
    </w:p>
    <w:p w14:paraId="69422818" w14:textId="77777777" w:rsidR="00CB63C8" w:rsidRDefault="00CB63C8" w:rsidP="00255C4F">
      <w:pPr>
        <w:pStyle w:val="BodyA"/>
        <w:spacing w:after="0" w:line="240" w:lineRule="auto"/>
        <w:jc w:val="both"/>
        <w:rPr>
          <w:rStyle w:val="None"/>
          <w:b/>
          <w:bCs/>
          <w:color w:val="7F7F7F"/>
          <w:sz w:val="20"/>
        </w:rPr>
      </w:pPr>
    </w:p>
    <w:p w14:paraId="275228DF" w14:textId="2C41702F" w:rsidR="00255C4F" w:rsidRPr="00996D22" w:rsidRDefault="00255C4F" w:rsidP="00255C4F">
      <w:pPr>
        <w:pStyle w:val="BodyA"/>
        <w:spacing w:after="0" w:line="240" w:lineRule="auto"/>
        <w:jc w:val="both"/>
        <w:rPr>
          <w:rStyle w:val="None"/>
          <w:b/>
          <w:bCs/>
          <w:color w:val="7F7F7F"/>
          <w:sz w:val="20"/>
        </w:rPr>
      </w:pPr>
      <w:r w:rsidRPr="00996D22">
        <w:rPr>
          <w:rStyle w:val="None"/>
          <w:b/>
          <w:bCs/>
          <w:color w:val="7F7F7F"/>
          <w:sz w:val="20"/>
        </w:rPr>
        <w:t>İstanbul Araştırmaları Enstitüsü</w:t>
      </w:r>
      <w:r w:rsidR="00C85361" w:rsidRPr="00996D22">
        <w:rPr>
          <w:rStyle w:val="None"/>
          <w:b/>
          <w:bCs/>
          <w:color w:val="7F7F7F"/>
          <w:sz w:val="20"/>
        </w:rPr>
        <w:t xml:space="preserve"> hakkında</w:t>
      </w:r>
      <w:r w:rsidRPr="00996D22">
        <w:rPr>
          <w:rStyle w:val="None"/>
          <w:b/>
          <w:bCs/>
          <w:color w:val="7F7F7F"/>
          <w:sz w:val="20"/>
        </w:rPr>
        <w:t xml:space="preserve"> </w:t>
      </w:r>
    </w:p>
    <w:p w14:paraId="15F6B746" w14:textId="77777777" w:rsidR="00255C4F" w:rsidRPr="00996D22" w:rsidRDefault="00255C4F" w:rsidP="00255C4F">
      <w:pPr>
        <w:pStyle w:val="BodyA"/>
        <w:spacing w:after="0" w:line="240" w:lineRule="auto"/>
        <w:jc w:val="both"/>
        <w:rPr>
          <w:rStyle w:val="None"/>
          <w:color w:val="7F7F7F"/>
          <w:sz w:val="20"/>
          <w:u w:color="808080"/>
        </w:rPr>
      </w:pPr>
      <w:r w:rsidRPr="00996D22">
        <w:rPr>
          <w:rStyle w:val="None"/>
          <w:color w:val="7F7F7F"/>
          <w:sz w:val="20"/>
          <w:u w:color="808080"/>
        </w:rPr>
        <w:t xml:space="preserve">Roma, Bizans ve Osmanlı uygarlıklarına damgasını vuran imparatorluklar başkenti İstanbul, hem onun bin 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w:t>
      </w:r>
      <w:proofErr w:type="gramStart"/>
      <w:r w:rsidRPr="00996D22">
        <w:rPr>
          <w:rStyle w:val="None"/>
          <w:color w:val="7F7F7F"/>
          <w:sz w:val="20"/>
          <w:u w:color="808080"/>
        </w:rPr>
        <w:t>profilini</w:t>
      </w:r>
      <w:proofErr w:type="gramEnd"/>
      <w:r w:rsidRPr="00996D22">
        <w:rPr>
          <w:rStyle w:val="None"/>
          <w:color w:val="7F7F7F"/>
          <w:sz w:val="20"/>
          <w:u w:color="808080"/>
        </w:rPr>
        <w:t xml:space="preserve">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1EAC00AE" w14:textId="77777777" w:rsidR="00255C4F" w:rsidRPr="00996D22" w:rsidRDefault="00255C4F" w:rsidP="00255C4F">
      <w:pPr>
        <w:pStyle w:val="BodyA"/>
        <w:spacing w:after="0" w:line="240" w:lineRule="auto"/>
        <w:jc w:val="both"/>
        <w:rPr>
          <w:rStyle w:val="None"/>
          <w:color w:val="7F7F7F"/>
          <w:sz w:val="20"/>
          <w:u w:color="808080"/>
        </w:rPr>
      </w:pPr>
    </w:p>
    <w:p w14:paraId="5046EA33" w14:textId="167843BE" w:rsidR="00255C4F" w:rsidRPr="00996D22" w:rsidRDefault="00255C4F" w:rsidP="00255C4F">
      <w:pPr>
        <w:jc w:val="both"/>
        <w:rPr>
          <w:rStyle w:val="Kpr"/>
          <w:rFonts w:ascii="Calibri" w:hAnsi="Calibri" w:cs="Calibri"/>
          <w:b/>
          <w:color w:val="7F7F7F"/>
          <w:sz w:val="20"/>
          <w:szCs w:val="22"/>
          <w:u w:val="none"/>
          <w:lang w:val="tr-TR"/>
        </w:rPr>
      </w:pPr>
      <w:r w:rsidRPr="00996D22">
        <w:rPr>
          <w:rStyle w:val="Kpr"/>
          <w:rFonts w:ascii="Calibri" w:hAnsi="Calibri" w:cs="Calibri"/>
          <w:b/>
          <w:color w:val="7F7F7F"/>
          <w:sz w:val="20"/>
          <w:szCs w:val="22"/>
          <w:u w:val="none"/>
          <w:lang w:val="tr-TR"/>
        </w:rPr>
        <w:t>Ümit Kurt hakkında</w:t>
      </w:r>
    </w:p>
    <w:p w14:paraId="35E05C31" w14:textId="1B5BF2AA" w:rsidR="00255C4F" w:rsidRPr="00996D22" w:rsidRDefault="00255C4F" w:rsidP="00255C4F">
      <w:pPr>
        <w:jc w:val="both"/>
        <w:rPr>
          <w:rStyle w:val="Kpr"/>
          <w:rFonts w:ascii="Calibri" w:hAnsi="Calibri" w:cs="Calibri"/>
          <w:color w:val="7F7F7F"/>
          <w:sz w:val="20"/>
          <w:szCs w:val="22"/>
          <w:u w:val="none" w:color="000000"/>
          <w:lang w:val="tr-TR"/>
        </w:rPr>
      </w:pPr>
      <w:r w:rsidRPr="00996D22">
        <w:rPr>
          <w:rStyle w:val="Kpr"/>
          <w:rFonts w:ascii="Calibri" w:hAnsi="Calibri" w:cs="Calibri"/>
          <w:color w:val="7F7F7F"/>
          <w:sz w:val="20"/>
          <w:szCs w:val="22"/>
          <w:u w:val="none" w:color="000000"/>
          <w:lang w:val="tr-TR"/>
        </w:rPr>
        <w:t>ODTÜ’de</w:t>
      </w:r>
      <w:r w:rsidR="00C85361" w:rsidRPr="00996D22">
        <w:rPr>
          <w:rStyle w:val="Kpr"/>
          <w:rFonts w:ascii="Calibri" w:hAnsi="Calibri" w:cs="Calibri"/>
          <w:color w:val="7F7F7F"/>
          <w:sz w:val="20"/>
          <w:szCs w:val="22"/>
          <w:u w:val="none" w:color="000000"/>
          <w:lang w:val="tr-TR"/>
        </w:rPr>
        <w:t>ki</w:t>
      </w:r>
      <w:r w:rsidRPr="00996D22">
        <w:rPr>
          <w:rStyle w:val="Kpr"/>
          <w:rFonts w:ascii="Calibri" w:hAnsi="Calibri" w:cs="Calibri"/>
          <w:color w:val="7F7F7F"/>
          <w:sz w:val="20"/>
          <w:szCs w:val="22"/>
          <w:u w:val="none" w:color="000000"/>
          <w:lang w:val="tr-TR"/>
        </w:rPr>
        <w:t xml:space="preserve"> lisans ve Sabancı Üniversitesi’nde</w:t>
      </w:r>
      <w:r w:rsidR="00C85361" w:rsidRPr="00996D22">
        <w:rPr>
          <w:rStyle w:val="Kpr"/>
          <w:rFonts w:ascii="Calibri" w:hAnsi="Calibri" w:cs="Calibri"/>
          <w:color w:val="7F7F7F"/>
          <w:sz w:val="20"/>
          <w:szCs w:val="22"/>
          <w:u w:val="none" w:color="000000"/>
          <w:lang w:val="tr-TR"/>
        </w:rPr>
        <w:t>ki</w:t>
      </w:r>
      <w:r w:rsidRPr="00996D22">
        <w:rPr>
          <w:rStyle w:val="Kpr"/>
          <w:rFonts w:ascii="Calibri" w:hAnsi="Calibri" w:cs="Calibri"/>
          <w:color w:val="7F7F7F"/>
          <w:sz w:val="20"/>
          <w:szCs w:val="22"/>
          <w:u w:val="none" w:color="000000"/>
          <w:lang w:val="tr-TR"/>
        </w:rPr>
        <w:t xml:space="preserve"> yüksek lisans eğitiminin ardından 2016’da </w:t>
      </w:r>
      <w:proofErr w:type="spellStart"/>
      <w:r w:rsidRPr="00996D22">
        <w:rPr>
          <w:rStyle w:val="Kpr"/>
          <w:rFonts w:ascii="Calibri" w:hAnsi="Calibri" w:cs="Calibri"/>
          <w:color w:val="7F7F7F"/>
          <w:sz w:val="20"/>
          <w:szCs w:val="22"/>
          <w:u w:val="none" w:color="000000"/>
          <w:lang w:val="tr-TR"/>
        </w:rPr>
        <w:t>Clark</w:t>
      </w:r>
      <w:proofErr w:type="spellEnd"/>
      <w:r w:rsidRPr="00996D22">
        <w:rPr>
          <w:rStyle w:val="Kpr"/>
          <w:rFonts w:ascii="Calibri" w:hAnsi="Calibri" w:cs="Calibri"/>
          <w:color w:val="7F7F7F"/>
          <w:sz w:val="20"/>
          <w:szCs w:val="22"/>
          <w:u w:val="none" w:color="000000"/>
          <w:lang w:val="tr-TR"/>
        </w:rPr>
        <w:t xml:space="preserve"> Üniversitesi Tarih Bölümü’nde doktorasını tamamladı. Ermeni Soykırımı, mikro/yerel tarih, modern Türk milliyetçiliği ve kolektif şiddet gibi konularda yerli ve uluslararası birçok dergi ve kitapta makaleleri yayımlandı. Son kitabı </w:t>
      </w:r>
      <w:r w:rsidRPr="00996D22">
        <w:rPr>
          <w:rStyle w:val="Kpr"/>
          <w:rFonts w:ascii="Calibri" w:hAnsi="Calibri" w:cs="Calibri"/>
          <w:i/>
          <w:color w:val="7F7F7F"/>
          <w:sz w:val="20"/>
          <w:szCs w:val="22"/>
          <w:u w:val="none" w:color="000000"/>
          <w:lang w:val="tr-TR"/>
        </w:rPr>
        <w:t xml:space="preserve">The </w:t>
      </w:r>
      <w:proofErr w:type="spellStart"/>
      <w:r w:rsidRPr="00996D22">
        <w:rPr>
          <w:rStyle w:val="Kpr"/>
          <w:rFonts w:ascii="Calibri" w:hAnsi="Calibri" w:cs="Calibri"/>
          <w:i/>
          <w:color w:val="7F7F7F"/>
          <w:sz w:val="20"/>
          <w:szCs w:val="22"/>
          <w:u w:val="none" w:color="000000"/>
          <w:lang w:val="tr-TR"/>
        </w:rPr>
        <w:t>Armenians</w:t>
      </w:r>
      <w:proofErr w:type="spellEnd"/>
      <w:r w:rsidRPr="00996D22">
        <w:rPr>
          <w:rStyle w:val="Kpr"/>
          <w:rFonts w:ascii="Calibri" w:hAnsi="Calibri" w:cs="Calibri"/>
          <w:i/>
          <w:color w:val="7F7F7F"/>
          <w:sz w:val="20"/>
          <w:szCs w:val="22"/>
          <w:u w:val="none" w:color="000000"/>
          <w:lang w:val="tr-TR"/>
        </w:rPr>
        <w:t xml:space="preserve"> of </w:t>
      </w:r>
      <w:proofErr w:type="spellStart"/>
      <w:r w:rsidRPr="00996D22">
        <w:rPr>
          <w:rStyle w:val="Kpr"/>
          <w:rFonts w:ascii="Calibri" w:hAnsi="Calibri" w:cs="Calibri"/>
          <w:i/>
          <w:color w:val="7F7F7F"/>
          <w:sz w:val="20"/>
          <w:szCs w:val="22"/>
          <w:u w:val="none" w:color="000000"/>
          <w:lang w:val="tr-TR"/>
        </w:rPr>
        <w:t>Aintab</w:t>
      </w:r>
      <w:proofErr w:type="spellEnd"/>
      <w:r w:rsidRPr="00996D22">
        <w:rPr>
          <w:rStyle w:val="Kpr"/>
          <w:rFonts w:ascii="Calibri" w:hAnsi="Calibri" w:cs="Calibri"/>
          <w:i/>
          <w:color w:val="7F7F7F"/>
          <w:sz w:val="20"/>
          <w:szCs w:val="22"/>
          <w:u w:val="none" w:color="000000"/>
          <w:lang w:val="tr-TR"/>
        </w:rPr>
        <w:t xml:space="preserve">: </w:t>
      </w:r>
      <w:proofErr w:type="spellStart"/>
      <w:r w:rsidRPr="00996D22">
        <w:rPr>
          <w:rStyle w:val="Kpr"/>
          <w:rFonts w:ascii="Calibri" w:hAnsi="Calibri" w:cs="Calibri"/>
          <w:i/>
          <w:color w:val="7F7F7F"/>
          <w:sz w:val="20"/>
          <w:szCs w:val="22"/>
          <w:u w:val="none" w:color="000000"/>
          <w:lang w:val="tr-TR"/>
        </w:rPr>
        <w:t>Economics</w:t>
      </w:r>
      <w:proofErr w:type="spellEnd"/>
      <w:r w:rsidRPr="00996D22">
        <w:rPr>
          <w:rStyle w:val="Kpr"/>
          <w:rFonts w:ascii="Calibri" w:hAnsi="Calibri" w:cs="Calibri"/>
          <w:i/>
          <w:color w:val="7F7F7F"/>
          <w:sz w:val="20"/>
          <w:szCs w:val="22"/>
          <w:u w:val="none" w:color="000000"/>
          <w:lang w:val="tr-TR"/>
        </w:rPr>
        <w:t xml:space="preserve"> of </w:t>
      </w:r>
      <w:proofErr w:type="spellStart"/>
      <w:r w:rsidRPr="00996D22">
        <w:rPr>
          <w:rStyle w:val="Kpr"/>
          <w:rFonts w:ascii="Calibri" w:hAnsi="Calibri" w:cs="Calibri"/>
          <w:i/>
          <w:color w:val="7F7F7F"/>
          <w:sz w:val="20"/>
          <w:szCs w:val="22"/>
          <w:u w:val="none" w:color="000000"/>
          <w:lang w:val="tr-TR"/>
        </w:rPr>
        <w:t>Genocide</w:t>
      </w:r>
      <w:proofErr w:type="spellEnd"/>
      <w:r w:rsidRPr="00996D22">
        <w:rPr>
          <w:rStyle w:val="Kpr"/>
          <w:rFonts w:ascii="Calibri" w:hAnsi="Calibri" w:cs="Calibri"/>
          <w:i/>
          <w:color w:val="7F7F7F"/>
          <w:sz w:val="20"/>
          <w:szCs w:val="22"/>
          <w:u w:val="none" w:color="000000"/>
          <w:lang w:val="tr-TR"/>
        </w:rPr>
        <w:t xml:space="preserve"> in an </w:t>
      </w:r>
      <w:proofErr w:type="spellStart"/>
      <w:r w:rsidRPr="00996D22">
        <w:rPr>
          <w:rStyle w:val="Kpr"/>
          <w:rFonts w:ascii="Calibri" w:hAnsi="Calibri" w:cs="Calibri"/>
          <w:i/>
          <w:color w:val="7F7F7F"/>
          <w:sz w:val="20"/>
          <w:szCs w:val="22"/>
          <w:u w:val="none" w:color="000000"/>
          <w:lang w:val="tr-TR"/>
        </w:rPr>
        <w:t>Ottoman</w:t>
      </w:r>
      <w:proofErr w:type="spellEnd"/>
      <w:r w:rsidRPr="00996D22">
        <w:rPr>
          <w:rStyle w:val="Kpr"/>
          <w:rFonts w:ascii="Calibri" w:hAnsi="Calibri" w:cs="Calibri"/>
          <w:i/>
          <w:color w:val="7F7F7F"/>
          <w:sz w:val="20"/>
          <w:szCs w:val="22"/>
          <w:u w:val="none" w:color="000000"/>
          <w:lang w:val="tr-TR"/>
        </w:rPr>
        <w:t xml:space="preserve"> </w:t>
      </w:r>
      <w:proofErr w:type="spellStart"/>
      <w:r w:rsidRPr="00996D22">
        <w:rPr>
          <w:rStyle w:val="Kpr"/>
          <w:rFonts w:ascii="Calibri" w:hAnsi="Calibri" w:cs="Calibri"/>
          <w:i/>
          <w:color w:val="7F7F7F"/>
          <w:sz w:val="20"/>
          <w:szCs w:val="22"/>
          <w:u w:val="none" w:color="000000"/>
          <w:lang w:val="tr-TR"/>
        </w:rPr>
        <w:t>Province</w:t>
      </w:r>
      <w:proofErr w:type="spellEnd"/>
      <w:r w:rsidRPr="00996D22">
        <w:rPr>
          <w:rStyle w:val="Kpr"/>
          <w:rFonts w:ascii="Calibri" w:hAnsi="Calibri" w:cs="Calibri"/>
          <w:color w:val="7F7F7F"/>
          <w:sz w:val="20"/>
          <w:szCs w:val="22"/>
          <w:u w:val="none" w:color="000000"/>
          <w:lang w:val="tr-TR"/>
        </w:rPr>
        <w:t xml:space="preserve"> Harvard </w:t>
      </w:r>
      <w:proofErr w:type="spellStart"/>
      <w:r w:rsidRPr="00996D22">
        <w:rPr>
          <w:rStyle w:val="Kpr"/>
          <w:rFonts w:ascii="Calibri" w:hAnsi="Calibri" w:cs="Calibri"/>
          <w:color w:val="7F7F7F"/>
          <w:sz w:val="20"/>
          <w:szCs w:val="22"/>
          <w:u w:val="none" w:color="000000"/>
          <w:lang w:val="tr-TR"/>
        </w:rPr>
        <w:t>University</w:t>
      </w:r>
      <w:proofErr w:type="spellEnd"/>
      <w:r w:rsidRPr="00996D22">
        <w:rPr>
          <w:rStyle w:val="Kpr"/>
          <w:rFonts w:ascii="Calibri" w:hAnsi="Calibri" w:cs="Calibri"/>
          <w:color w:val="7F7F7F"/>
          <w:sz w:val="20"/>
          <w:szCs w:val="22"/>
          <w:u w:val="none" w:color="000000"/>
          <w:lang w:val="tr-TR"/>
        </w:rPr>
        <w:t xml:space="preserve"> </w:t>
      </w:r>
      <w:proofErr w:type="spellStart"/>
      <w:r w:rsidRPr="00996D22">
        <w:rPr>
          <w:rStyle w:val="Kpr"/>
          <w:rFonts w:ascii="Calibri" w:hAnsi="Calibri" w:cs="Calibri"/>
          <w:color w:val="7F7F7F"/>
          <w:sz w:val="20"/>
          <w:szCs w:val="22"/>
          <w:u w:val="none" w:color="000000"/>
          <w:lang w:val="tr-TR"/>
        </w:rPr>
        <w:t>Press</w:t>
      </w:r>
      <w:proofErr w:type="spellEnd"/>
      <w:r w:rsidRPr="00996D22">
        <w:rPr>
          <w:rStyle w:val="Kpr"/>
          <w:rFonts w:ascii="Calibri" w:hAnsi="Calibri" w:cs="Calibri"/>
          <w:color w:val="7F7F7F"/>
          <w:sz w:val="20"/>
          <w:szCs w:val="22"/>
          <w:u w:val="none" w:color="000000"/>
          <w:lang w:val="tr-TR"/>
        </w:rPr>
        <w:t xml:space="preserve"> tarafı</w:t>
      </w:r>
      <w:r w:rsidR="00C85361" w:rsidRPr="00996D22">
        <w:rPr>
          <w:rStyle w:val="Kpr"/>
          <w:rFonts w:ascii="Calibri" w:hAnsi="Calibri" w:cs="Calibri"/>
          <w:color w:val="7F7F7F"/>
          <w:sz w:val="20"/>
          <w:szCs w:val="22"/>
          <w:u w:val="none" w:color="000000"/>
          <w:lang w:val="tr-TR"/>
        </w:rPr>
        <w:t xml:space="preserve">ndan Nisan 2021’de yayımlandı. Diğer kitapları arasında </w:t>
      </w:r>
      <w:r w:rsidR="00C85361" w:rsidRPr="00996D22">
        <w:rPr>
          <w:rStyle w:val="Kpr"/>
          <w:rFonts w:ascii="Calibri" w:hAnsi="Calibri" w:cs="Calibri"/>
          <w:i/>
          <w:color w:val="7F7F7F"/>
          <w:sz w:val="20"/>
          <w:szCs w:val="22"/>
          <w:u w:val="none" w:color="000000"/>
          <w:lang w:val="tr-TR"/>
        </w:rPr>
        <w:t>Türk’ün Büyük Biçare Irkı</w:t>
      </w:r>
      <w:r w:rsidRPr="00996D22">
        <w:rPr>
          <w:rStyle w:val="Kpr"/>
          <w:rFonts w:ascii="Calibri" w:hAnsi="Calibri" w:cs="Calibri"/>
          <w:i/>
          <w:color w:val="7F7F7F"/>
          <w:sz w:val="20"/>
          <w:szCs w:val="22"/>
          <w:u w:val="none" w:color="000000"/>
          <w:lang w:val="tr-TR"/>
        </w:rPr>
        <w:t>: Türk Yurdu’nda Milliyetçiliğin Esasları (1911–1916)</w:t>
      </w:r>
      <w:r w:rsidRPr="00996D22">
        <w:rPr>
          <w:rStyle w:val="Kpr"/>
          <w:rFonts w:ascii="Calibri" w:hAnsi="Calibri" w:cs="Calibri"/>
          <w:color w:val="7F7F7F"/>
          <w:sz w:val="20"/>
          <w:szCs w:val="22"/>
          <w:u w:val="none" w:color="000000"/>
          <w:lang w:val="tr-TR"/>
        </w:rPr>
        <w:t xml:space="preserve"> (İletişim, 2012) ve </w:t>
      </w:r>
      <w:r w:rsidRPr="00996D22">
        <w:rPr>
          <w:rStyle w:val="Kpr"/>
          <w:rFonts w:ascii="Calibri" w:hAnsi="Calibri" w:cs="Calibri"/>
          <w:i/>
          <w:color w:val="7F7F7F"/>
          <w:sz w:val="20"/>
          <w:szCs w:val="22"/>
          <w:u w:val="none" w:color="000000"/>
          <w:lang w:val="tr-TR"/>
        </w:rPr>
        <w:t>Kanunların Ruhu: Emval-i Metruke Kanunlarında Soykırımın İzini Sürmek</w:t>
      </w:r>
      <w:r w:rsidRPr="00996D22">
        <w:rPr>
          <w:rStyle w:val="Kpr"/>
          <w:rFonts w:ascii="Calibri" w:hAnsi="Calibri" w:cs="Calibri"/>
          <w:color w:val="7F7F7F"/>
          <w:sz w:val="20"/>
          <w:szCs w:val="22"/>
          <w:u w:val="none" w:color="000000"/>
          <w:lang w:val="tr-TR"/>
        </w:rPr>
        <w:t xml:space="preserve"> (Taner Akçam ile birlikte, İletişim, 2012) sayılabilir. Ayrıca </w:t>
      </w:r>
      <w:r w:rsidRPr="00996D22">
        <w:rPr>
          <w:rStyle w:val="Kpr"/>
          <w:rFonts w:ascii="Calibri" w:hAnsi="Calibri" w:cs="Calibri"/>
          <w:i/>
          <w:color w:val="7F7F7F"/>
          <w:sz w:val="20"/>
          <w:szCs w:val="22"/>
          <w:u w:val="none" w:color="000000"/>
          <w:lang w:val="tr-TR"/>
        </w:rPr>
        <w:t>Kıyam ve Kıtal: Osmanlı’dan Cumhuriyet’e Kolektif Şiddet</w:t>
      </w:r>
      <w:r w:rsidRPr="00996D22">
        <w:rPr>
          <w:rStyle w:val="Kpr"/>
          <w:rFonts w:ascii="Calibri" w:hAnsi="Calibri" w:cs="Calibri"/>
          <w:color w:val="7F7F7F"/>
          <w:sz w:val="20"/>
          <w:szCs w:val="22"/>
          <w:u w:val="none" w:color="000000"/>
          <w:lang w:val="tr-TR"/>
        </w:rPr>
        <w:t xml:space="preserve"> (Güney </w:t>
      </w:r>
      <w:proofErr w:type="spellStart"/>
      <w:r w:rsidRPr="00996D22">
        <w:rPr>
          <w:rStyle w:val="Kpr"/>
          <w:rFonts w:ascii="Calibri" w:hAnsi="Calibri" w:cs="Calibri"/>
          <w:color w:val="7F7F7F"/>
          <w:sz w:val="20"/>
          <w:szCs w:val="22"/>
          <w:u w:val="none" w:color="000000"/>
          <w:lang w:val="tr-TR"/>
        </w:rPr>
        <w:t>Çeğin</w:t>
      </w:r>
      <w:proofErr w:type="spellEnd"/>
      <w:r w:rsidRPr="00996D22">
        <w:rPr>
          <w:rStyle w:val="Kpr"/>
          <w:rFonts w:ascii="Calibri" w:hAnsi="Calibri" w:cs="Calibri"/>
          <w:color w:val="7F7F7F"/>
          <w:sz w:val="20"/>
          <w:szCs w:val="22"/>
          <w:u w:val="none" w:color="000000"/>
          <w:lang w:val="tr-TR"/>
        </w:rPr>
        <w:t xml:space="preserve"> ile birlikte, Tarih Vakfı, 2015) ve </w:t>
      </w:r>
      <w:r w:rsidRPr="00996D22">
        <w:rPr>
          <w:rStyle w:val="Kpr"/>
          <w:rFonts w:ascii="Calibri" w:hAnsi="Calibri" w:cs="Calibri"/>
          <w:i/>
          <w:color w:val="7F7F7F"/>
          <w:sz w:val="20"/>
          <w:szCs w:val="22"/>
          <w:u w:val="none" w:color="000000"/>
          <w:lang w:val="tr-TR"/>
        </w:rPr>
        <w:t xml:space="preserve">Türkiye’de Tarih ve Tarihçilik: Kavramlar ve Pratikler </w:t>
      </w:r>
      <w:r w:rsidRPr="00996D22">
        <w:rPr>
          <w:rStyle w:val="Kpr"/>
          <w:rFonts w:ascii="Calibri" w:hAnsi="Calibri" w:cs="Calibri"/>
          <w:color w:val="7F7F7F"/>
          <w:sz w:val="20"/>
          <w:szCs w:val="22"/>
          <w:u w:val="none" w:color="000000"/>
          <w:lang w:val="tr-TR"/>
        </w:rPr>
        <w:t xml:space="preserve">(Doğan Gürpınar ile birlikte, </w:t>
      </w:r>
      <w:proofErr w:type="spellStart"/>
      <w:r w:rsidRPr="00996D22">
        <w:rPr>
          <w:rStyle w:val="Kpr"/>
          <w:rFonts w:ascii="Calibri" w:hAnsi="Calibri" w:cs="Calibri"/>
          <w:color w:val="7F7F7F"/>
          <w:sz w:val="20"/>
          <w:szCs w:val="22"/>
          <w:u w:val="none" w:color="000000"/>
          <w:lang w:val="tr-TR"/>
        </w:rPr>
        <w:t>Heretik</w:t>
      </w:r>
      <w:proofErr w:type="spellEnd"/>
      <w:r w:rsidRPr="00996D22">
        <w:rPr>
          <w:rStyle w:val="Kpr"/>
          <w:rFonts w:ascii="Calibri" w:hAnsi="Calibri" w:cs="Calibri"/>
          <w:color w:val="7F7F7F"/>
          <w:sz w:val="20"/>
          <w:szCs w:val="22"/>
          <w:u w:val="none" w:color="000000"/>
          <w:lang w:val="tr-TR"/>
        </w:rPr>
        <w:t xml:space="preserve"> Yayınları, 2018) kitaplarını derledi, Ermeniceden Türkçe ve İngilizceye kitaplar tercüme etti. 2021’de </w:t>
      </w:r>
      <w:proofErr w:type="spellStart"/>
      <w:r w:rsidRPr="00996D22">
        <w:rPr>
          <w:rStyle w:val="Kpr"/>
          <w:rFonts w:ascii="Calibri" w:hAnsi="Calibri" w:cs="Calibri"/>
          <w:color w:val="7F7F7F"/>
          <w:sz w:val="20"/>
          <w:szCs w:val="22"/>
          <w:u w:val="none" w:color="000000"/>
          <w:lang w:val="tr-TR"/>
        </w:rPr>
        <w:t>Calouste</w:t>
      </w:r>
      <w:proofErr w:type="spellEnd"/>
      <w:r w:rsidRPr="00996D22">
        <w:rPr>
          <w:rStyle w:val="Kpr"/>
          <w:rFonts w:ascii="Calibri" w:hAnsi="Calibri" w:cs="Calibri"/>
          <w:color w:val="7F7F7F"/>
          <w:sz w:val="20"/>
          <w:szCs w:val="22"/>
          <w:u w:val="none" w:color="000000"/>
          <w:lang w:val="tr-TR"/>
        </w:rPr>
        <w:t xml:space="preserve"> </w:t>
      </w:r>
      <w:proofErr w:type="spellStart"/>
      <w:r w:rsidRPr="00996D22">
        <w:rPr>
          <w:rStyle w:val="Kpr"/>
          <w:rFonts w:ascii="Calibri" w:hAnsi="Calibri" w:cs="Calibri"/>
          <w:color w:val="7F7F7F"/>
          <w:sz w:val="20"/>
          <w:szCs w:val="22"/>
          <w:u w:val="none" w:color="000000"/>
          <w:lang w:val="tr-TR"/>
        </w:rPr>
        <w:t>Gulbenkian</w:t>
      </w:r>
      <w:proofErr w:type="spellEnd"/>
      <w:r w:rsidRPr="00996D22">
        <w:rPr>
          <w:rStyle w:val="Kpr"/>
          <w:rFonts w:ascii="Calibri" w:hAnsi="Calibri" w:cs="Calibri"/>
          <w:color w:val="7F7F7F"/>
          <w:sz w:val="20"/>
          <w:szCs w:val="22"/>
          <w:u w:val="none" w:color="000000"/>
          <w:lang w:val="tr-TR"/>
        </w:rPr>
        <w:t xml:space="preserve"> Vakıf tarafından “</w:t>
      </w:r>
      <w:proofErr w:type="spellStart"/>
      <w:r w:rsidRPr="00996D22">
        <w:rPr>
          <w:rStyle w:val="Kpr"/>
          <w:rFonts w:ascii="Calibri" w:hAnsi="Calibri" w:cs="Calibri"/>
          <w:color w:val="7F7F7F"/>
          <w:sz w:val="20"/>
          <w:szCs w:val="22"/>
          <w:u w:val="none" w:color="000000"/>
          <w:lang w:val="tr-TR"/>
        </w:rPr>
        <w:t>Armenian</w:t>
      </w:r>
      <w:proofErr w:type="spellEnd"/>
      <w:r w:rsidRPr="00996D22">
        <w:rPr>
          <w:rStyle w:val="Kpr"/>
          <w:rFonts w:ascii="Calibri" w:hAnsi="Calibri" w:cs="Calibri"/>
          <w:color w:val="7F7F7F"/>
          <w:sz w:val="20"/>
          <w:szCs w:val="22"/>
          <w:u w:val="none" w:color="000000"/>
          <w:lang w:val="tr-TR"/>
        </w:rPr>
        <w:t xml:space="preserve"> </w:t>
      </w:r>
      <w:proofErr w:type="spellStart"/>
      <w:r w:rsidRPr="00996D22">
        <w:rPr>
          <w:rStyle w:val="Kpr"/>
          <w:rFonts w:ascii="Calibri" w:hAnsi="Calibri" w:cs="Calibri"/>
          <w:color w:val="7F7F7F"/>
          <w:sz w:val="20"/>
          <w:szCs w:val="22"/>
          <w:u w:val="none" w:color="000000"/>
          <w:lang w:val="tr-TR"/>
        </w:rPr>
        <w:t>Research</w:t>
      </w:r>
      <w:proofErr w:type="spellEnd"/>
      <w:r w:rsidRPr="00996D22">
        <w:rPr>
          <w:rStyle w:val="Kpr"/>
          <w:rFonts w:ascii="Calibri" w:hAnsi="Calibri" w:cs="Calibri"/>
          <w:color w:val="7F7F7F"/>
          <w:sz w:val="20"/>
          <w:szCs w:val="22"/>
          <w:u w:val="none" w:color="000000"/>
          <w:lang w:val="tr-TR"/>
        </w:rPr>
        <w:t xml:space="preserve"> </w:t>
      </w:r>
      <w:proofErr w:type="spellStart"/>
      <w:r w:rsidRPr="00996D22">
        <w:rPr>
          <w:rStyle w:val="Kpr"/>
          <w:rFonts w:ascii="Calibri" w:hAnsi="Calibri" w:cs="Calibri"/>
          <w:color w:val="7F7F7F"/>
          <w:sz w:val="20"/>
          <w:szCs w:val="22"/>
          <w:u w:val="none" w:color="000000"/>
          <w:lang w:val="tr-TR"/>
        </w:rPr>
        <w:t>Excellency</w:t>
      </w:r>
      <w:proofErr w:type="spellEnd"/>
      <w:r w:rsidRPr="00996D22">
        <w:rPr>
          <w:rStyle w:val="Kpr"/>
          <w:rFonts w:ascii="Calibri" w:hAnsi="Calibri" w:cs="Calibri"/>
          <w:color w:val="7F7F7F"/>
          <w:sz w:val="20"/>
          <w:szCs w:val="22"/>
          <w:u w:val="none" w:color="000000"/>
          <w:lang w:val="tr-TR"/>
        </w:rPr>
        <w:t xml:space="preserve">” ödülüne layık görüldü. 2016¬–2017’de Harvard Üniversitesi Ortadoğu Çalışmaları Merkezi’nde doktora sonrası araştırmacı olarak bulunan Kurt, halen The Van </w:t>
      </w:r>
      <w:proofErr w:type="spellStart"/>
      <w:r w:rsidRPr="00996D22">
        <w:rPr>
          <w:rStyle w:val="Kpr"/>
          <w:rFonts w:ascii="Calibri" w:hAnsi="Calibri" w:cs="Calibri"/>
          <w:color w:val="7F7F7F"/>
          <w:sz w:val="20"/>
          <w:szCs w:val="22"/>
          <w:u w:val="none" w:color="000000"/>
          <w:lang w:val="tr-TR"/>
        </w:rPr>
        <w:t>Leer</w:t>
      </w:r>
      <w:proofErr w:type="spellEnd"/>
      <w:r w:rsidRPr="00996D22">
        <w:rPr>
          <w:rStyle w:val="Kpr"/>
          <w:rFonts w:ascii="Calibri" w:hAnsi="Calibri" w:cs="Calibri"/>
          <w:color w:val="7F7F7F"/>
          <w:sz w:val="20"/>
          <w:szCs w:val="22"/>
          <w:u w:val="none" w:color="000000"/>
          <w:lang w:val="tr-TR"/>
        </w:rPr>
        <w:t xml:space="preserve"> </w:t>
      </w:r>
      <w:proofErr w:type="spellStart"/>
      <w:r w:rsidRPr="00996D22">
        <w:rPr>
          <w:rStyle w:val="Kpr"/>
          <w:rFonts w:ascii="Calibri" w:hAnsi="Calibri" w:cs="Calibri"/>
          <w:color w:val="7F7F7F"/>
          <w:sz w:val="20"/>
          <w:szCs w:val="22"/>
          <w:u w:val="none" w:color="000000"/>
          <w:lang w:val="tr-TR"/>
        </w:rPr>
        <w:t>Jerusalem</w:t>
      </w:r>
      <w:proofErr w:type="spellEnd"/>
      <w:r w:rsidRPr="00996D22">
        <w:rPr>
          <w:rStyle w:val="Kpr"/>
          <w:rFonts w:ascii="Calibri" w:hAnsi="Calibri" w:cs="Calibri"/>
          <w:color w:val="7F7F7F"/>
          <w:sz w:val="20"/>
          <w:szCs w:val="22"/>
          <w:u w:val="none" w:color="000000"/>
          <w:lang w:val="tr-TR"/>
        </w:rPr>
        <w:t xml:space="preserve"> </w:t>
      </w:r>
      <w:proofErr w:type="spellStart"/>
      <w:r w:rsidRPr="00996D22">
        <w:rPr>
          <w:rStyle w:val="Kpr"/>
          <w:rFonts w:ascii="Calibri" w:hAnsi="Calibri" w:cs="Calibri"/>
          <w:color w:val="7F7F7F"/>
          <w:sz w:val="20"/>
          <w:szCs w:val="22"/>
          <w:u w:val="none" w:color="000000"/>
          <w:lang w:val="tr-TR"/>
        </w:rPr>
        <w:t>Institute’a</w:t>
      </w:r>
      <w:proofErr w:type="spellEnd"/>
      <w:r w:rsidRPr="00996D22">
        <w:rPr>
          <w:rStyle w:val="Kpr"/>
          <w:rFonts w:ascii="Calibri" w:hAnsi="Calibri" w:cs="Calibri"/>
          <w:color w:val="7F7F7F"/>
          <w:sz w:val="20"/>
          <w:szCs w:val="22"/>
          <w:u w:val="none" w:color="000000"/>
          <w:lang w:val="tr-TR"/>
        </w:rPr>
        <w:t xml:space="preserve"> bağlı </w:t>
      </w:r>
      <w:proofErr w:type="spellStart"/>
      <w:r w:rsidRPr="00996D22">
        <w:rPr>
          <w:rStyle w:val="Kpr"/>
          <w:rFonts w:ascii="Calibri" w:hAnsi="Calibri" w:cs="Calibri"/>
          <w:color w:val="7F7F7F"/>
          <w:sz w:val="20"/>
          <w:szCs w:val="22"/>
          <w:u w:val="none" w:color="000000"/>
          <w:lang w:val="tr-TR"/>
        </w:rPr>
        <w:t>Polonsky</w:t>
      </w:r>
      <w:proofErr w:type="spellEnd"/>
      <w:r w:rsidRPr="00996D22">
        <w:rPr>
          <w:rStyle w:val="Kpr"/>
          <w:rFonts w:ascii="Calibri" w:hAnsi="Calibri" w:cs="Calibri"/>
          <w:color w:val="7F7F7F"/>
          <w:sz w:val="20"/>
          <w:szCs w:val="22"/>
          <w:u w:val="none" w:color="000000"/>
          <w:lang w:val="tr-TR"/>
        </w:rPr>
        <w:t xml:space="preserve"> Academy’de araştırmacı olarak çalışıyor ve </w:t>
      </w:r>
      <w:proofErr w:type="spellStart"/>
      <w:r w:rsidRPr="00996D22">
        <w:rPr>
          <w:rStyle w:val="Kpr"/>
          <w:rFonts w:ascii="Calibri" w:hAnsi="Calibri" w:cs="Calibri"/>
          <w:color w:val="7F7F7F"/>
          <w:sz w:val="20"/>
          <w:szCs w:val="22"/>
          <w:u w:val="none" w:color="000000"/>
          <w:lang w:val="tr-TR"/>
        </w:rPr>
        <w:t>Hebrew</w:t>
      </w:r>
      <w:proofErr w:type="spellEnd"/>
      <w:r w:rsidRPr="00996D22">
        <w:rPr>
          <w:rStyle w:val="Kpr"/>
          <w:rFonts w:ascii="Calibri" w:hAnsi="Calibri" w:cs="Calibri"/>
          <w:color w:val="7F7F7F"/>
          <w:sz w:val="20"/>
          <w:szCs w:val="22"/>
          <w:u w:val="none" w:color="000000"/>
          <w:lang w:val="tr-TR"/>
        </w:rPr>
        <w:t xml:space="preserve"> </w:t>
      </w:r>
      <w:proofErr w:type="spellStart"/>
      <w:r w:rsidRPr="00996D22">
        <w:rPr>
          <w:rStyle w:val="Kpr"/>
          <w:rFonts w:ascii="Calibri" w:hAnsi="Calibri" w:cs="Calibri"/>
          <w:color w:val="7F7F7F"/>
          <w:sz w:val="20"/>
          <w:szCs w:val="22"/>
          <w:u w:val="none" w:color="000000"/>
          <w:lang w:val="tr-TR"/>
        </w:rPr>
        <w:t>University</w:t>
      </w:r>
      <w:proofErr w:type="spellEnd"/>
      <w:r w:rsidRPr="00996D22">
        <w:rPr>
          <w:rStyle w:val="Kpr"/>
          <w:rFonts w:ascii="Calibri" w:hAnsi="Calibri" w:cs="Calibri"/>
          <w:color w:val="7F7F7F"/>
          <w:sz w:val="20"/>
          <w:szCs w:val="22"/>
          <w:u w:val="none" w:color="000000"/>
          <w:lang w:val="tr-TR"/>
        </w:rPr>
        <w:t xml:space="preserve"> of </w:t>
      </w:r>
      <w:proofErr w:type="spellStart"/>
      <w:r w:rsidRPr="00996D22">
        <w:rPr>
          <w:rStyle w:val="Kpr"/>
          <w:rFonts w:ascii="Calibri" w:hAnsi="Calibri" w:cs="Calibri"/>
          <w:color w:val="7F7F7F"/>
          <w:sz w:val="20"/>
          <w:szCs w:val="22"/>
          <w:u w:val="none" w:color="000000"/>
          <w:lang w:val="tr-TR"/>
        </w:rPr>
        <w:t>Jerusalem’de</w:t>
      </w:r>
      <w:proofErr w:type="spellEnd"/>
      <w:r w:rsidRPr="00996D22">
        <w:rPr>
          <w:rStyle w:val="Kpr"/>
          <w:rFonts w:ascii="Calibri" w:hAnsi="Calibri" w:cs="Calibri"/>
          <w:color w:val="7F7F7F"/>
          <w:sz w:val="20"/>
          <w:szCs w:val="22"/>
          <w:u w:val="none" w:color="000000"/>
          <w:lang w:val="tr-TR"/>
        </w:rPr>
        <w:t xml:space="preserve"> ders veriyor. </w:t>
      </w:r>
    </w:p>
    <w:p w14:paraId="7C748870" w14:textId="77777777" w:rsidR="00A71624" w:rsidRPr="00996D22" w:rsidRDefault="00A71624" w:rsidP="00993D6C">
      <w:pPr>
        <w:pStyle w:val="BodyA"/>
        <w:spacing w:after="0" w:line="240" w:lineRule="auto"/>
        <w:rPr>
          <w:rFonts w:cs="Arial"/>
          <w:color w:val="7F7F7F"/>
          <w:sz w:val="18"/>
          <w:szCs w:val="18"/>
        </w:rPr>
      </w:pPr>
    </w:p>
    <w:sectPr w:rsidR="00A71624" w:rsidRPr="00996D22" w:rsidSect="004F467E">
      <w:headerReference w:type="default" r:id="rId13"/>
      <w:footerReference w:type="default" r:id="rId14"/>
      <w:pgSz w:w="11900" w:h="16840"/>
      <w:pgMar w:top="1440" w:right="1080" w:bottom="1440" w:left="1080" w:header="709" w:footer="595"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96356" w16cid:durableId="24D9E7E2"/>
  <w16cid:commentId w16cid:paraId="04297C74" w16cid:durableId="24D9EC31"/>
  <w16cid:commentId w16cid:paraId="54EEC22C" w16cid:durableId="24D9E7E3"/>
  <w16cid:commentId w16cid:paraId="2C309769" w16cid:durableId="24D9E8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1602C" w14:textId="77777777" w:rsidR="000E01A6" w:rsidRDefault="000E01A6">
      <w:r>
        <w:separator/>
      </w:r>
    </w:p>
  </w:endnote>
  <w:endnote w:type="continuationSeparator" w:id="0">
    <w:p w14:paraId="7AAB21C6" w14:textId="77777777" w:rsidR="000E01A6" w:rsidRDefault="000E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120B5C">
    <w:pPr>
      <w:pStyle w:val="AralkYok"/>
      <w:jc w:val="center"/>
      <w:rPr>
        <w:rStyle w:val="None"/>
        <w:rFonts w:ascii="Arial" w:eastAsia="Arial" w:hAnsi="Arial" w:cs="Arial"/>
        <w:sz w:val="16"/>
        <w:szCs w:val="16"/>
      </w:rPr>
    </w:pPr>
    <w:hyperlink r:id="rId2" w:history="1">
      <w:r w:rsidR="00F309AE">
        <w:rPr>
          <w:rStyle w:val="Hyperlink0"/>
        </w:rPr>
        <w:t>facebook.com/</w:t>
      </w:r>
      <w:proofErr w:type="spellStart"/>
      <w:r w:rsidR="00F309AE">
        <w:rPr>
          <w:rStyle w:val="Hyperlink0"/>
        </w:rPr>
        <w:t>IstanbulArastirmalariEnstitusu</w:t>
      </w:r>
      <w:proofErr w:type="spellEnd"/>
    </w:hyperlink>
    <w:r w:rsidR="00F309AE">
      <w:rPr>
        <w:rStyle w:val="Hyperlink0"/>
        <w:lang w:val="ru-RU"/>
      </w:rPr>
      <w:t xml:space="preserve"> - </w:t>
    </w:r>
    <w:r w:rsidR="00F309AE">
      <w:rPr>
        <w:rStyle w:val="None"/>
        <w:rFonts w:ascii="Arial" w:hAnsi="Arial"/>
        <w:sz w:val="16"/>
        <w:szCs w:val="16"/>
      </w:rPr>
      <w:t>twitter.com/</w:t>
    </w:r>
    <w:proofErr w:type="spellStart"/>
    <w:r w:rsidR="00F309AE">
      <w:rPr>
        <w:rStyle w:val="None"/>
        <w:rFonts w:ascii="Arial" w:hAnsi="Arial"/>
        <w:sz w:val="16"/>
        <w:szCs w:val="16"/>
      </w:rPr>
      <w:t>Ist_Arast_Enst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14583" w14:textId="77777777" w:rsidR="000E01A6" w:rsidRDefault="000E01A6">
      <w:r>
        <w:separator/>
      </w:r>
    </w:p>
  </w:footnote>
  <w:footnote w:type="continuationSeparator" w:id="0">
    <w:p w14:paraId="091D48E4" w14:textId="77777777" w:rsidR="000E01A6" w:rsidRDefault="000E0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66DBF895" w:rsidR="00B51320" w:rsidRDefault="00076626">
    <w:pPr>
      <w:pStyle w:val="stbilgi"/>
      <w:jc w:val="center"/>
    </w:pPr>
    <w:r>
      <w:rPr>
        <w:noProof/>
      </w:rPr>
      <w:drawing>
        <wp:inline distT="0" distB="0" distL="0" distR="0" wp14:anchorId="5F43F499" wp14:editId="0906D9BE">
          <wp:extent cx="4029075" cy="571500"/>
          <wp:effectExtent l="0" t="0" r="9525" b="0"/>
          <wp:docPr id="1" name="Picture 1"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üşra">
    <w15:presenceInfo w15:providerId="None" w15:userId="Büşra"/>
  </w15:person>
  <w15:person w15:author="Mehmet Kentel">
    <w15:presenceInfo w15:providerId="Windows Live" w15:userId="a4934a52d9ab6d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05CC6"/>
    <w:rsid w:val="00026AD5"/>
    <w:rsid w:val="00035DCF"/>
    <w:rsid w:val="000371A0"/>
    <w:rsid w:val="00057290"/>
    <w:rsid w:val="00062A8F"/>
    <w:rsid w:val="00064816"/>
    <w:rsid w:val="00066DB6"/>
    <w:rsid w:val="00070E4C"/>
    <w:rsid w:val="00076626"/>
    <w:rsid w:val="00077E4D"/>
    <w:rsid w:val="00080C7C"/>
    <w:rsid w:val="00090442"/>
    <w:rsid w:val="00091D05"/>
    <w:rsid w:val="000932A7"/>
    <w:rsid w:val="000A1B5F"/>
    <w:rsid w:val="000A2D3B"/>
    <w:rsid w:val="000B0B59"/>
    <w:rsid w:val="000D32AB"/>
    <w:rsid w:val="000D6064"/>
    <w:rsid w:val="000E01A6"/>
    <w:rsid w:val="000E0791"/>
    <w:rsid w:val="000E5C97"/>
    <w:rsid w:val="0010778A"/>
    <w:rsid w:val="00110539"/>
    <w:rsid w:val="00110E0D"/>
    <w:rsid w:val="00111066"/>
    <w:rsid w:val="00116011"/>
    <w:rsid w:val="00120B5C"/>
    <w:rsid w:val="00121278"/>
    <w:rsid w:val="00130F14"/>
    <w:rsid w:val="00140261"/>
    <w:rsid w:val="00150D6B"/>
    <w:rsid w:val="0016073B"/>
    <w:rsid w:val="00163BFF"/>
    <w:rsid w:val="00174E0A"/>
    <w:rsid w:val="001750EE"/>
    <w:rsid w:val="00176C26"/>
    <w:rsid w:val="00181F04"/>
    <w:rsid w:val="0019516D"/>
    <w:rsid w:val="0019559D"/>
    <w:rsid w:val="001A0998"/>
    <w:rsid w:val="001A0F27"/>
    <w:rsid w:val="001A26BB"/>
    <w:rsid w:val="001A577D"/>
    <w:rsid w:val="001B08BA"/>
    <w:rsid w:val="001B2923"/>
    <w:rsid w:val="001B669B"/>
    <w:rsid w:val="001D4575"/>
    <w:rsid w:val="001F0400"/>
    <w:rsid w:val="001F7F79"/>
    <w:rsid w:val="002010AB"/>
    <w:rsid w:val="00204924"/>
    <w:rsid w:val="002057B8"/>
    <w:rsid w:val="002218E8"/>
    <w:rsid w:val="00225FF2"/>
    <w:rsid w:val="002261DC"/>
    <w:rsid w:val="00255AD8"/>
    <w:rsid w:val="00255C4F"/>
    <w:rsid w:val="00262F54"/>
    <w:rsid w:val="0027467A"/>
    <w:rsid w:val="0028366C"/>
    <w:rsid w:val="00292ACF"/>
    <w:rsid w:val="002B4069"/>
    <w:rsid w:val="002C3D38"/>
    <w:rsid w:val="002C7BDF"/>
    <w:rsid w:val="002F0C9C"/>
    <w:rsid w:val="00312463"/>
    <w:rsid w:val="003132D8"/>
    <w:rsid w:val="003212CD"/>
    <w:rsid w:val="00324E3E"/>
    <w:rsid w:val="00325EB4"/>
    <w:rsid w:val="00326B93"/>
    <w:rsid w:val="00331DE7"/>
    <w:rsid w:val="00334EB2"/>
    <w:rsid w:val="003355A1"/>
    <w:rsid w:val="003414A5"/>
    <w:rsid w:val="00346365"/>
    <w:rsid w:val="0035063D"/>
    <w:rsid w:val="00351B21"/>
    <w:rsid w:val="00357017"/>
    <w:rsid w:val="00380F0F"/>
    <w:rsid w:val="003A76E9"/>
    <w:rsid w:val="003B1771"/>
    <w:rsid w:val="003B2009"/>
    <w:rsid w:val="003B72E4"/>
    <w:rsid w:val="003C7803"/>
    <w:rsid w:val="003D4E07"/>
    <w:rsid w:val="003E4A86"/>
    <w:rsid w:val="003F1602"/>
    <w:rsid w:val="003F35FF"/>
    <w:rsid w:val="00403058"/>
    <w:rsid w:val="004037A5"/>
    <w:rsid w:val="00406A2D"/>
    <w:rsid w:val="0041037C"/>
    <w:rsid w:val="004107FC"/>
    <w:rsid w:val="00415197"/>
    <w:rsid w:val="0042145B"/>
    <w:rsid w:val="00433BA9"/>
    <w:rsid w:val="00435828"/>
    <w:rsid w:val="00437237"/>
    <w:rsid w:val="0044103F"/>
    <w:rsid w:val="00441572"/>
    <w:rsid w:val="00455A2C"/>
    <w:rsid w:val="004739D6"/>
    <w:rsid w:val="004753B7"/>
    <w:rsid w:val="00480F96"/>
    <w:rsid w:val="00487019"/>
    <w:rsid w:val="0048732F"/>
    <w:rsid w:val="0049527B"/>
    <w:rsid w:val="004A069E"/>
    <w:rsid w:val="004A719C"/>
    <w:rsid w:val="004B0572"/>
    <w:rsid w:val="004C2939"/>
    <w:rsid w:val="004D4185"/>
    <w:rsid w:val="004D74DF"/>
    <w:rsid w:val="004F4072"/>
    <w:rsid w:val="004F467E"/>
    <w:rsid w:val="005005C7"/>
    <w:rsid w:val="00504524"/>
    <w:rsid w:val="00517184"/>
    <w:rsid w:val="00556ADD"/>
    <w:rsid w:val="00561344"/>
    <w:rsid w:val="00562B3F"/>
    <w:rsid w:val="00567C41"/>
    <w:rsid w:val="005739B3"/>
    <w:rsid w:val="00576692"/>
    <w:rsid w:val="00591C89"/>
    <w:rsid w:val="005A193D"/>
    <w:rsid w:val="005A3D5B"/>
    <w:rsid w:val="005B5151"/>
    <w:rsid w:val="005B5215"/>
    <w:rsid w:val="005D2C4F"/>
    <w:rsid w:val="00610A2C"/>
    <w:rsid w:val="00621007"/>
    <w:rsid w:val="0062179D"/>
    <w:rsid w:val="00626429"/>
    <w:rsid w:val="006317DA"/>
    <w:rsid w:val="006350CE"/>
    <w:rsid w:val="006369BC"/>
    <w:rsid w:val="0064518D"/>
    <w:rsid w:val="00646F7B"/>
    <w:rsid w:val="006557AE"/>
    <w:rsid w:val="00656ED9"/>
    <w:rsid w:val="006611A8"/>
    <w:rsid w:val="00676CD8"/>
    <w:rsid w:val="00677365"/>
    <w:rsid w:val="006927A5"/>
    <w:rsid w:val="006933CE"/>
    <w:rsid w:val="00694358"/>
    <w:rsid w:val="006971E3"/>
    <w:rsid w:val="00697521"/>
    <w:rsid w:val="006A315C"/>
    <w:rsid w:val="006A59D5"/>
    <w:rsid w:val="006A694E"/>
    <w:rsid w:val="006A6BB4"/>
    <w:rsid w:val="006B0258"/>
    <w:rsid w:val="006C2A6B"/>
    <w:rsid w:val="006C6FEF"/>
    <w:rsid w:val="006D438E"/>
    <w:rsid w:val="006E2439"/>
    <w:rsid w:val="006F157E"/>
    <w:rsid w:val="006F27A9"/>
    <w:rsid w:val="00702B80"/>
    <w:rsid w:val="00713483"/>
    <w:rsid w:val="00716528"/>
    <w:rsid w:val="00721054"/>
    <w:rsid w:val="007230EB"/>
    <w:rsid w:val="007233CF"/>
    <w:rsid w:val="00737D2E"/>
    <w:rsid w:val="007432B4"/>
    <w:rsid w:val="00745336"/>
    <w:rsid w:val="00754443"/>
    <w:rsid w:val="007623C3"/>
    <w:rsid w:val="007638DA"/>
    <w:rsid w:val="00764E17"/>
    <w:rsid w:val="00765BE7"/>
    <w:rsid w:val="00774BA4"/>
    <w:rsid w:val="0078590B"/>
    <w:rsid w:val="00787438"/>
    <w:rsid w:val="007A2B07"/>
    <w:rsid w:val="007A4A9C"/>
    <w:rsid w:val="007C4735"/>
    <w:rsid w:val="007D4C20"/>
    <w:rsid w:val="007F024E"/>
    <w:rsid w:val="00803EEF"/>
    <w:rsid w:val="00840292"/>
    <w:rsid w:val="00847A0E"/>
    <w:rsid w:val="00853D24"/>
    <w:rsid w:val="008545D2"/>
    <w:rsid w:val="008547E6"/>
    <w:rsid w:val="00867604"/>
    <w:rsid w:val="00867D8B"/>
    <w:rsid w:val="0087238C"/>
    <w:rsid w:val="00881CBD"/>
    <w:rsid w:val="00881EBA"/>
    <w:rsid w:val="008859A0"/>
    <w:rsid w:val="00887425"/>
    <w:rsid w:val="008943BA"/>
    <w:rsid w:val="008A2879"/>
    <w:rsid w:val="008A3156"/>
    <w:rsid w:val="008A3D73"/>
    <w:rsid w:val="008A4A3D"/>
    <w:rsid w:val="008B6A3E"/>
    <w:rsid w:val="008C6A1E"/>
    <w:rsid w:val="008D240C"/>
    <w:rsid w:val="008E65B4"/>
    <w:rsid w:val="008E67A2"/>
    <w:rsid w:val="0091454F"/>
    <w:rsid w:val="009239BE"/>
    <w:rsid w:val="00924931"/>
    <w:rsid w:val="009332DD"/>
    <w:rsid w:val="00933902"/>
    <w:rsid w:val="00942732"/>
    <w:rsid w:val="00960541"/>
    <w:rsid w:val="00960B0D"/>
    <w:rsid w:val="00962F71"/>
    <w:rsid w:val="00985479"/>
    <w:rsid w:val="00993D6C"/>
    <w:rsid w:val="00996499"/>
    <w:rsid w:val="00996D22"/>
    <w:rsid w:val="009A1E2C"/>
    <w:rsid w:val="009A6732"/>
    <w:rsid w:val="009C09C4"/>
    <w:rsid w:val="009C1165"/>
    <w:rsid w:val="009C4B30"/>
    <w:rsid w:val="009E0BF0"/>
    <w:rsid w:val="009E7781"/>
    <w:rsid w:val="00A06CCD"/>
    <w:rsid w:val="00A107F5"/>
    <w:rsid w:val="00A13DF5"/>
    <w:rsid w:val="00A3093F"/>
    <w:rsid w:val="00A326C9"/>
    <w:rsid w:val="00A34A9D"/>
    <w:rsid w:val="00A410EE"/>
    <w:rsid w:val="00A416CA"/>
    <w:rsid w:val="00A43E78"/>
    <w:rsid w:val="00A50441"/>
    <w:rsid w:val="00A6034A"/>
    <w:rsid w:val="00A60877"/>
    <w:rsid w:val="00A60B78"/>
    <w:rsid w:val="00A71624"/>
    <w:rsid w:val="00A87ED1"/>
    <w:rsid w:val="00A97923"/>
    <w:rsid w:val="00AA3C5A"/>
    <w:rsid w:val="00AD0B02"/>
    <w:rsid w:val="00AD0EEF"/>
    <w:rsid w:val="00AF0196"/>
    <w:rsid w:val="00AF1BD0"/>
    <w:rsid w:val="00AF359F"/>
    <w:rsid w:val="00B05CA1"/>
    <w:rsid w:val="00B10B37"/>
    <w:rsid w:val="00B12B66"/>
    <w:rsid w:val="00B175A2"/>
    <w:rsid w:val="00B2046B"/>
    <w:rsid w:val="00B22F0B"/>
    <w:rsid w:val="00B339D6"/>
    <w:rsid w:val="00B35A0A"/>
    <w:rsid w:val="00B4139C"/>
    <w:rsid w:val="00B4345E"/>
    <w:rsid w:val="00B44780"/>
    <w:rsid w:val="00B46623"/>
    <w:rsid w:val="00B51320"/>
    <w:rsid w:val="00B62542"/>
    <w:rsid w:val="00B70D16"/>
    <w:rsid w:val="00B80CA9"/>
    <w:rsid w:val="00B84A6A"/>
    <w:rsid w:val="00B90678"/>
    <w:rsid w:val="00BA1146"/>
    <w:rsid w:val="00BA40CB"/>
    <w:rsid w:val="00BB0C34"/>
    <w:rsid w:val="00BB3742"/>
    <w:rsid w:val="00BD3CF7"/>
    <w:rsid w:val="00BF16FC"/>
    <w:rsid w:val="00BF282D"/>
    <w:rsid w:val="00C03291"/>
    <w:rsid w:val="00C04122"/>
    <w:rsid w:val="00C0726D"/>
    <w:rsid w:val="00C17082"/>
    <w:rsid w:val="00C27968"/>
    <w:rsid w:val="00C35C25"/>
    <w:rsid w:val="00C37651"/>
    <w:rsid w:val="00C43CA3"/>
    <w:rsid w:val="00C45026"/>
    <w:rsid w:val="00C54D56"/>
    <w:rsid w:val="00C66D4C"/>
    <w:rsid w:val="00C80003"/>
    <w:rsid w:val="00C85361"/>
    <w:rsid w:val="00CB327D"/>
    <w:rsid w:val="00CB63C8"/>
    <w:rsid w:val="00CB6B34"/>
    <w:rsid w:val="00CD1CCF"/>
    <w:rsid w:val="00CF198B"/>
    <w:rsid w:val="00D104DE"/>
    <w:rsid w:val="00D31BF8"/>
    <w:rsid w:val="00D451C4"/>
    <w:rsid w:val="00D55F5B"/>
    <w:rsid w:val="00D57147"/>
    <w:rsid w:val="00D57302"/>
    <w:rsid w:val="00D62765"/>
    <w:rsid w:val="00D64178"/>
    <w:rsid w:val="00D7432A"/>
    <w:rsid w:val="00D75CA9"/>
    <w:rsid w:val="00D77E1B"/>
    <w:rsid w:val="00D8220B"/>
    <w:rsid w:val="00DA6E90"/>
    <w:rsid w:val="00DB75A5"/>
    <w:rsid w:val="00DE5386"/>
    <w:rsid w:val="00DF0E7D"/>
    <w:rsid w:val="00DF41FB"/>
    <w:rsid w:val="00E03A45"/>
    <w:rsid w:val="00E3446E"/>
    <w:rsid w:val="00E51741"/>
    <w:rsid w:val="00E54198"/>
    <w:rsid w:val="00E61BB8"/>
    <w:rsid w:val="00E7421D"/>
    <w:rsid w:val="00E80477"/>
    <w:rsid w:val="00E93EE3"/>
    <w:rsid w:val="00E9730D"/>
    <w:rsid w:val="00EA5878"/>
    <w:rsid w:val="00EA5BF6"/>
    <w:rsid w:val="00EC4442"/>
    <w:rsid w:val="00ED3DF8"/>
    <w:rsid w:val="00EE3528"/>
    <w:rsid w:val="00EF1458"/>
    <w:rsid w:val="00EF6D54"/>
    <w:rsid w:val="00F21882"/>
    <w:rsid w:val="00F258C7"/>
    <w:rsid w:val="00F309AE"/>
    <w:rsid w:val="00F30CAA"/>
    <w:rsid w:val="00F36D1B"/>
    <w:rsid w:val="00F53305"/>
    <w:rsid w:val="00F627F6"/>
    <w:rsid w:val="00F62AE6"/>
    <w:rsid w:val="00F6472D"/>
    <w:rsid w:val="00F96E74"/>
    <w:rsid w:val="00FA62CC"/>
    <w:rsid w:val="00FC00D9"/>
    <w:rsid w:val="00FC0D5D"/>
    <w:rsid w:val="00FF206E"/>
    <w:rsid w:val="00FF5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character" w:styleId="zlenenKpr">
    <w:name w:val="FollowedHyperlink"/>
    <w:basedOn w:val="VarsaylanParagrafYazTipi"/>
    <w:uiPriority w:val="99"/>
    <w:semiHidden/>
    <w:unhideWhenUsed/>
    <w:rsid w:val="00B2046B"/>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character" w:styleId="zlenenKpr">
    <w:name w:val="FollowedHyperlink"/>
    <w:basedOn w:val="VarsaylanParagrafYazTipi"/>
    <w:uiPriority w:val="99"/>
    <w:semiHidden/>
    <w:unhideWhenUsed/>
    <w:rsid w:val="00B2046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4303">
      <w:bodyDiv w:val="1"/>
      <w:marLeft w:val="0"/>
      <w:marRight w:val="0"/>
      <w:marTop w:val="0"/>
      <w:marBottom w:val="0"/>
      <w:divBdr>
        <w:top w:val="none" w:sz="0" w:space="0" w:color="auto"/>
        <w:left w:val="none" w:sz="0" w:space="0" w:color="auto"/>
        <w:bottom w:val="none" w:sz="0" w:space="0" w:color="auto"/>
        <w:right w:val="none" w:sz="0" w:space="0" w:color="auto"/>
      </w:divBdr>
    </w:div>
    <w:div w:id="296183692">
      <w:bodyDiv w:val="1"/>
      <w:marLeft w:val="0"/>
      <w:marRight w:val="0"/>
      <w:marTop w:val="0"/>
      <w:marBottom w:val="0"/>
      <w:divBdr>
        <w:top w:val="none" w:sz="0" w:space="0" w:color="auto"/>
        <w:left w:val="none" w:sz="0" w:space="0" w:color="auto"/>
        <w:bottom w:val="none" w:sz="0" w:space="0" w:color="auto"/>
        <w:right w:val="none" w:sz="0" w:space="0" w:color="auto"/>
      </w:divBdr>
    </w:div>
    <w:div w:id="395713715">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96908632">
      <w:bodyDiv w:val="1"/>
      <w:marLeft w:val="0"/>
      <w:marRight w:val="0"/>
      <w:marTop w:val="0"/>
      <w:marBottom w:val="0"/>
      <w:divBdr>
        <w:top w:val="none" w:sz="0" w:space="0" w:color="auto"/>
        <w:left w:val="none" w:sz="0" w:space="0" w:color="auto"/>
        <w:bottom w:val="none" w:sz="0" w:space="0" w:color="auto"/>
        <w:right w:val="none" w:sz="0" w:space="0" w:color="auto"/>
      </w:divBdr>
    </w:div>
    <w:div w:id="625624589">
      <w:bodyDiv w:val="1"/>
      <w:marLeft w:val="0"/>
      <w:marRight w:val="0"/>
      <w:marTop w:val="0"/>
      <w:marBottom w:val="0"/>
      <w:divBdr>
        <w:top w:val="none" w:sz="0" w:space="0" w:color="auto"/>
        <w:left w:val="none" w:sz="0" w:space="0" w:color="auto"/>
        <w:bottom w:val="none" w:sz="0" w:space="0" w:color="auto"/>
        <w:right w:val="none" w:sz="0" w:space="0" w:color="auto"/>
      </w:divBdr>
    </w:div>
    <w:div w:id="710619191">
      <w:bodyDiv w:val="1"/>
      <w:marLeft w:val="0"/>
      <w:marRight w:val="0"/>
      <w:marTop w:val="0"/>
      <w:marBottom w:val="0"/>
      <w:divBdr>
        <w:top w:val="none" w:sz="0" w:space="0" w:color="auto"/>
        <w:left w:val="none" w:sz="0" w:space="0" w:color="auto"/>
        <w:bottom w:val="none" w:sz="0" w:space="0" w:color="auto"/>
        <w:right w:val="none" w:sz="0" w:space="0" w:color="auto"/>
      </w:divBdr>
    </w:div>
    <w:div w:id="1050377120">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 w:id="208984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Aktivite-Detay/Yirminci-Yuzyil-Baslarinda-Osmanli-Toplumunda-Bir-Pogrom-Girisimi-Adapazari-Adana-Olmasin-Umit-Kurt/235"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usra.mutlu@peramuzesi.org.tr"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royan@grup7.com.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e/1FAIpQLSevgvBM2WkmyeOs05WX313RV3d9mLMRV60QYuvg3gDZfcWWbg/viewform" TargetMode="External"/><Relationship Id="rId4" Type="http://schemas.openxmlformats.org/officeDocument/2006/relationships/settings" Target="settings.xml"/><Relationship Id="rId9" Type="http://schemas.openxmlformats.org/officeDocument/2006/relationships/hyperlink" Target="https://docs.google.com/forms/d/e/1FAIpQLScvOlILEmEJTvzjCxq2n1LtozbTDv-h5HR4sqKuDk2ISMPHYg/viewfor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B545-4D16-4393-B7DA-74A7AD24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791</Words>
  <Characters>4512</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Amber Eroyan</cp:lastModifiedBy>
  <cp:revision>6</cp:revision>
  <dcterms:created xsi:type="dcterms:W3CDTF">2021-09-01T08:52:00Z</dcterms:created>
  <dcterms:modified xsi:type="dcterms:W3CDTF">2021-09-02T09:19:00Z</dcterms:modified>
</cp:coreProperties>
</file>